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5598" w14:textId="67AF650B" w:rsidR="008379C6" w:rsidRPr="004C5EC0" w:rsidRDefault="002B2839" w:rsidP="008379C6">
      <w:pPr>
        <w:ind w:hanging="630"/>
        <w:rPr>
          <w:rFonts w:asciiTheme="majorBidi" w:hAnsiTheme="majorBidi" w:cstheme="majorBidi"/>
          <w:b/>
          <w:bCs/>
          <w:sz w:val="24"/>
          <w:szCs w:val="24"/>
        </w:rPr>
      </w:pPr>
      <w:r w:rsidRPr="002B283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228600" distR="228600" simplePos="0" relativeHeight="251662848" behindDoc="1" locked="0" layoutInCell="1" allowOverlap="1" wp14:anchorId="661C354A" wp14:editId="1E4F9B52">
                <wp:simplePos x="0" y="0"/>
                <wp:positionH relativeFrom="margin">
                  <wp:posOffset>-695325</wp:posOffset>
                </wp:positionH>
                <wp:positionV relativeFrom="margin">
                  <wp:posOffset>-631825</wp:posOffset>
                </wp:positionV>
                <wp:extent cx="2687320" cy="8710930"/>
                <wp:effectExtent l="19050" t="19050" r="74930" b="9017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7319" cy="8710933"/>
                          <a:chOff x="-21525" y="-743203"/>
                          <a:chExt cx="1897401" cy="8001692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7076" y="-743203"/>
                            <a:ext cx="1828800" cy="800169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shade val="51000"/>
                                  <a:satMod val="130000"/>
                                </a:srgbClr>
                              </a:gs>
                              <a:gs pos="80000">
                                <a:srgbClr val="4F81BD">
                                  <a:shade val="93000"/>
                                  <a:satMod val="130000"/>
                                </a:srgbClr>
                              </a:gs>
                              <a:gs pos="100000">
                                <a:srgbClr val="4F81BD">
                                  <a:shade val="94000"/>
                                  <a:satMod val="135000"/>
                                </a:srgbClr>
                              </a:gs>
                            </a:gsLst>
                            <a:lin ang="16200000" scaled="0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B155363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4C2CB769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6A8504B1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0C11FA6F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28C118AB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12DC0F45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1F4297EB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58CAE1A5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7A3F5785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6B0D8EB0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0227DC12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4E3241D4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7914510F" w14:textId="77777777" w:rsidR="002B2839" w:rsidRPr="002B2839" w:rsidRDefault="002B2839" w:rsidP="002B2839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</w:p>
                            <w:p w14:paraId="7FA424B1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57208D2A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16D46FA2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6ECB587D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0A0EADEC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7032E99C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14:paraId="6C38EC52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2B2839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E-Mail: icd@moh.gov.ps</w:t>
                              </w:r>
                            </w:p>
                            <w:p w14:paraId="5ECF004C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2B2839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Tel: 00970 8 2826934</w:t>
                              </w:r>
                            </w:p>
                            <w:p w14:paraId="464B3CD9" w14:textId="77777777" w:rsidR="002B2839" w:rsidRPr="002B2839" w:rsidRDefault="002B2839" w:rsidP="002B2839">
                              <w:pPr>
                                <w:spacing w:after="60"/>
                                <w:jc w:val="center"/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2B2839"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</w:rPr>
                                <w:t>Fax: 00970 8 2826325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21525" y="0"/>
                            <a:ext cx="1791149" cy="8076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DF640B" w14:textId="77777777" w:rsidR="002B2839" w:rsidRPr="002B2839" w:rsidRDefault="002B2839" w:rsidP="002B2839">
                              <w:pPr>
                                <w:pStyle w:val="1"/>
                                <w:jc w:val="center"/>
                                <w:rPr>
                                  <w:rFonts w:ascii="Cambria" w:hAnsi="Cambria" w:cs="Times New Roman"/>
                                  <w:caps/>
                                  <w:color w:val="002060"/>
                                  <w:sz w:val="92"/>
                                  <w:szCs w:val="92"/>
                                </w:rPr>
                              </w:pPr>
                              <w:r w:rsidRPr="002B2839">
                                <w:rPr>
                                  <w:rFonts w:ascii="Cambria" w:hAnsi="Cambria" w:cs="Times New Roman"/>
                                  <w:caps/>
                                  <w:color w:val="002060"/>
                                  <w:sz w:val="92"/>
                                  <w:szCs w:val="92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1C354A" id="Group 201" o:spid="_x0000_s1026" style="position:absolute;margin-left:-54.75pt;margin-top:-49.75pt;width:211.6pt;height:685.9pt;z-index:-251653632;mso-wrap-distance-left:18pt;mso-wrap-distance-right:18pt;mso-position-horizontal-relative:margin;mso-position-vertical-relative:margin;mso-width-relative:margin;mso-height-relative:margin" coordorigin="-215,-7432" coordsize="18974,80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Rectangle 203" o:spid="_x0000_s1028" style="position:absolute;left:470;top:-7432;width:18288;height:80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" fillcolor="#2c5d98" strokecolor="#4a7ebb">
                  <v:fill color2="#3a7ccb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textbox inset=",14.4pt,8.64pt,18pt">
                    <w:txbxContent>
                      <w:p w14:paraId="0B155363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4C2CB769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6A8504B1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0C11FA6F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28C118AB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12DC0F45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1F4297EB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58CAE1A5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7A3F5785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6B0D8EB0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0227DC12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4E3241D4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7914510F" w14:textId="77777777" w:rsidR="002B2839" w:rsidRPr="002B2839" w:rsidRDefault="002B2839" w:rsidP="002B2839">
                        <w:pPr>
                          <w:jc w:val="center"/>
                          <w:rPr>
                            <w:color w:val="FFFFFF"/>
                          </w:rPr>
                        </w:pPr>
                      </w:p>
                      <w:p w14:paraId="7FA424B1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57208D2A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16D46FA2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6ECB587D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0A0EADEC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7032E99C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</w:p>
                      <w:p w14:paraId="6C38EC52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 w:rsidRPr="002B2839"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E-Mail: icd@moh.gov.ps</w:t>
                        </w:r>
                      </w:p>
                      <w:p w14:paraId="5ECF004C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  <w:rtl/>
                          </w:rPr>
                        </w:pPr>
                        <w:r w:rsidRPr="002B2839"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Tel: 00970 8 2826934</w:t>
                        </w:r>
                      </w:p>
                      <w:p w14:paraId="464B3CD9" w14:textId="77777777" w:rsidR="002B2839" w:rsidRPr="002B2839" w:rsidRDefault="002B2839" w:rsidP="002B2839">
                        <w:pPr>
                          <w:spacing w:after="60"/>
                          <w:jc w:val="center"/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</w:pPr>
                        <w:r w:rsidRPr="002B2839">
                          <w:rPr>
                            <w:b/>
                            <w:bCs/>
                            <w:color w:val="FFFFFF"/>
                            <w:sz w:val="24"/>
                            <w:szCs w:val="24"/>
                          </w:rPr>
                          <w:t>Fax: 00970 8 2826325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left:-215;width:17911;height:80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" fillcolor="window" stroked="f" strokeweight=".5pt">
                  <v:textbox inset=",7.2pt,,7.2pt">
                    <w:txbxContent>
                      <w:p w14:paraId="38DF640B" w14:textId="77777777" w:rsidR="002B2839" w:rsidRPr="002B2839" w:rsidRDefault="002B2839" w:rsidP="002B2839">
                        <w:pPr>
                          <w:pStyle w:val="1"/>
                          <w:jc w:val="center"/>
                          <w:rPr>
                            <w:rFonts w:ascii="Cambria" w:hAnsi="Cambria" w:cs="Times New Roman"/>
                            <w:caps/>
                            <w:color w:val="002060"/>
                            <w:sz w:val="92"/>
                            <w:szCs w:val="92"/>
                          </w:rPr>
                        </w:pPr>
                        <w:r w:rsidRPr="002B2839">
                          <w:rPr>
                            <w:rFonts w:ascii="Cambria" w:hAnsi="Cambria" w:cs="Times New Roman"/>
                            <w:caps/>
                            <w:color w:val="002060"/>
                            <w:sz w:val="92"/>
                            <w:szCs w:val="92"/>
                          </w:rPr>
                          <w:t>2023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4C5EC0">
        <w:rPr>
          <w:rFonts w:asciiTheme="majorBidi" w:hAnsiTheme="majorBidi" w:cstheme="majorBidi"/>
          <w:noProof/>
        </w:rPr>
        <w:drawing>
          <wp:anchor distT="0" distB="0" distL="114300" distR="114300" simplePos="0" relativeHeight="251654656" behindDoc="1" locked="0" layoutInCell="1" allowOverlap="1" wp14:anchorId="184185B1" wp14:editId="4EC434F5">
            <wp:simplePos x="0" y="0"/>
            <wp:positionH relativeFrom="column">
              <wp:posOffset>2107565</wp:posOffset>
            </wp:positionH>
            <wp:positionV relativeFrom="paragraph">
              <wp:posOffset>4445</wp:posOffset>
            </wp:positionV>
            <wp:extent cx="2820035" cy="709295"/>
            <wp:effectExtent l="0" t="0" r="0" b="0"/>
            <wp:wrapTight wrapText="bothSides">
              <wp:wrapPolygon edited="0">
                <wp:start x="17655" y="0"/>
                <wp:lineTo x="2626" y="4061"/>
                <wp:lineTo x="292" y="5221"/>
                <wp:lineTo x="292" y="14503"/>
                <wp:lineTo x="3210" y="18564"/>
                <wp:lineTo x="17072" y="20885"/>
                <wp:lineTo x="19990" y="20885"/>
                <wp:lineTo x="20720" y="18564"/>
                <wp:lineTo x="21011" y="6381"/>
                <wp:lineTo x="20428" y="3481"/>
                <wp:lineTo x="18969" y="0"/>
                <wp:lineTo x="17655" y="0"/>
              </wp:wrapPolygon>
            </wp:wrapTight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46F7B" w14:textId="11EAA90F" w:rsidR="008379C6" w:rsidRPr="004C5EC0" w:rsidRDefault="008379C6" w:rsidP="008379C6">
      <w:pPr>
        <w:rPr>
          <w:rFonts w:asciiTheme="majorBidi" w:hAnsiTheme="majorBidi" w:cstheme="majorBidi"/>
          <w:sz w:val="24"/>
          <w:szCs w:val="24"/>
        </w:rPr>
      </w:pPr>
    </w:p>
    <w:p w14:paraId="37B56B32" w14:textId="11FFC349" w:rsidR="008379C6" w:rsidRPr="004C5EC0" w:rsidRDefault="008379C6" w:rsidP="008379C6">
      <w:pPr>
        <w:rPr>
          <w:rFonts w:asciiTheme="majorBidi" w:hAnsiTheme="majorBidi" w:cstheme="majorBidi"/>
          <w:sz w:val="24"/>
          <w:szCs w:val="24"/>
        </w:rPr>
      </w:pPr>
    </w:p>
    <w:p w14:paraId="45DE28C4" w14:textId="054968D8" w:rsidR="008379C6" w:rsidRPr="004C5EC0" w:rsidRDefault="008379C6" w:rsidP="008379C6">
      <w:pPr>
        <w:rPr>
          <w:rFonts w:asciiTheme="majorBidi" w:hAnsiTheme="majorBidi" w:cstheme="majorBidi"/>
          <w:sz w:val="24"/>
          <w:szCs w:val="24"/>
        </w:rPr>
      </w:pPr>
    </w:p>
    <w:p w14:paraId="76CECB9B" w14:textId="5A4E3FCB" w:rsidR="008379C6" w:rsidRPr="004C5EC0" w:rsidRDefault="002B2839" w:rsidP="008379C6">
      <w:pPr>
        <w:ind w:hanging="63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C5EC0">
        <w:rPr>
          <w:rFonts w:asciiTheme="majorBidi" w:eastAsia="Calibr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935725" wp14:editId="775B1801">
                <wp:simplePos x="0" y="0"/>
                <wp:positionH relativeFrom="margin">
                  <wp:posOffset>2124075</wp:posOffset>
                </wp:positionH>
                <wp:positionV relativeFrom="paragraph">
                  <wp:posOffset>8890</wp:posOffset>
                </wp:positionV>
                <wp:extent cx="3352800" cy="542925"/>
                <wp:effectExtent l="0" t="0" r="0" b="952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B7713F" w14:textId="77777777" w:rsidR="008379C6" w:rsidRPr="003D77A9" w:rsidRDefault="008379C6" w:rsidP="008379C6">
                            <w:pPr>
                              <w:jc w:val="center"/>
                              <w:rPr>
                                <w:rFonts w:ascii="Algerian" w:hAnsi="Algerian" w:cstheme="majorBidi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3D77A9">
                              <w:rPr>
                                <w:rFonts w:ascii="Algerian" w:hAnsi="Algerian" w:cstheme="majorBidi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Project proposal</w:t>
                            </w:r>
                          </w:p>
                          <w:p w14:paraId="40804FB5" w14:textId="77777777" w:rsidR="008379C6" w:rsidRDefault="008379C6" w:rsidP="008379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5725" id="مربع نص 14" o:spid="_x0000_s1030" type="#_x0000_t202" style="position:absolute;left:0;text-align:left;margin-left:167.25pt;margin-top:.7pt;width:264pt;height:42.75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" fillcolor="window" stroked="f" strokeweight=".5pt">
                <v:textbox>
                  <w:txbxContent>
                    <w:p w14:paraId="48B7713F" w14:textId="77777777" w:rsidR="008379C6" w:rsidRPr="003D77A9" w:rsidRDefault="008379C6" w:rsidP="008379C6">
                      <w:pPr>
                        <w:jc w:val="center"/>
                        <w:rPr>
                          <w:rFonts w:ascii="Algerian" w:hAnsi="Algerian" w:cstheme="majorBidi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3D77A9">
                        <w:rPr>
                          <w:rFonts w:ascii="Algerian" w:hAnsi="Algerian" w:cstheme="majorBidi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Project proposal</w:t>
                      </w:r>
                    </w:p>
                    <w:p w14:paraId="40804FB5" w14:textId="77777777" w:rsidR="008379C6" w:rsidRDefault="008379C6" w:rsidP="008379C6"/>
                  </w:txbxContent>
                </v:textbox>
                <w10:wrap anchorx="margin"/>
              </v:shape>
            </w:pict>
          </mc:Fallback>
        </mc:AlternateContent>
      </w:r>
    </w:p>
    <w:p w14:paraId="7665E26E" w14:textId="5EF285E6" w:rsidR="008379C6" w:rsidRPr="004C5EC0" w:rsidRDefault="00655DA9" w:rsidP="008379C6">
      <w:pPr>
        <w:ind w:hanging="630"/>
        <w:rPr>
          <w:rFonts w:asciiTheme="majorBidi" w:hAnsiTheme="majorBidi" w:cstheme="majorBidi"/>
          <w:b/>
          <w:bCs/>
          <w:sz w:val="24"/>
          <w:szCs w:val="24"/>
        </w:rPr>
      </w:pPr>
      <w:r w:rsidRPr="004C5EC0">
        <w:rPr>
          <w:rFonts w:asciiTheme="majorBidi" w:eastAsia="Calibr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4EB5834" wp14:editId="677431F2">
                <wp:simplePos x="0" y="0"/>
                <wp:positionH relativeFrom="margin">
                  <wp:posOffset>-180975</wp:posOffset>
                </wp:positionH>
                <wp:positionV relativeFrom="margin">
                  <wp:posOffset>2155825</wp:posOffset>
                </wp:positionV>
                <wp:extent cx="6610350" cy="1181100"/>
                <wp:effectExtent l="0" t="0" r="19050" b="19050"/>
                <wp:wrapTopAndBottom/>
                <wp:docPr id="15" name="مستطي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1181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F6FC6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0F6FC6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0F6FC6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0F6FC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0469CA" w14:textId="77777777" w:rsidR="00655DA9" w:rsidRPr="00655DA9" w:rsidRDefault="00655DA9" w:rsidP="00655D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655DA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Development of</w:t>
                            </w:r>
                            <w:r w:rsidRPr="00655DA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655DA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Radiology IT services </w:t>
                            </w:r>
                            <w:proofErr w:type="gramStart"/>
                            <w:r w:rsidRPr="00655DA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infrastructure  </w:t>
                            </w:r>
                            <w:r w:rsidRPr="00655DA9"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at</w:t>
                            </w:r>
                            <w:proofErr w:type="gramEnd"/>
                            <w:r w:rsidRPr="00655DA9"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 Al </w:t>
                            </w:r>
                            <w:proofErr w:type="spellStart"/>
                            <w:r w:rsidRPr="00655DA9">
                              <w:rPr>
                                <w:rFonts w:ascii="Calibri" w:eastAsia="+mn-ea" w:hAnsi="Calibri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>Indonesi</w:t>
                            </w:r>
                            <w:proofErr w:type="spellEnd"/>
                            <w:r w:rsidRPr="00655DA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</w:rPr>
                              <w:t xml:space="preserve"> Hospital - Gaza North </w:t>
                            </w:r>
                          </w:p>
                          <w:p w14:paraId="5C5B66B0" w14:textId="77777777" w:rsidR="00655DA9" w:rsidRPr="002B2839" w:rsidRDefault="00655DA9" w:rsidP="00655DA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B5834" id="مستطيل 15" o:spid="_x0000_s1031" style="position:absolute;margin-left:-14.25pt;margin-top:169.75pt;width:520.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" o:allowincell="f" fillcolor="#4780d0" strokecolor="#0f6fc6" strokeweight=".5pt">
                <v:fill color2="#0063c0" rotate="t" colors="0 #4780d0;.5 #066fcf;1 #0063c0" focus="100%" type="gradient">
                  <o:fill v:ext="view" type="gradientUnscaled"/>
                </v:fill>
                <v:textbox inset="14.4pt,,14.4pt">
                  <w:txbxContent>
                    <w:p w14:paraId="780469CA" w14:textId="77777777" w:rsidR="00655DA9" w:rsidRPr="00655DA9" w:rsidRDefault="00655DA9" w:rsidP="00655DA9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="Calibri" w:hAnsiTheme="majorBidi" w:cstheme="majorBidi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655DA9">
                        <w:rPr>
                          <w:rFonts w:ascii="Calibri" w:eastAsia="+mn-ea" w:hAnsi="Calibri" w:cs="+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Development of</w:t>
                      </w:r>
                      <w:r w:rsidRPr="00655DA9">
                        <w:rPr>
                          <w:color w:val="FFFFFF" w:themeColor="background1"/>
                        </w:rPr>
                        <w:t xml:space="preserve"> </w:t>
                      </w:r>
                      <w:r w:rsidRPr="00655DA9">
                        <w:rPr>
                          <w:rFonts w:ascii="Calibri" w:eastAsia="+mn-ea" w:hAnsi="Calibri" w:cs="+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Radiology IT services </w:t>
                      </w:r>
                      <w:proofErr w:type="gramStart"/>
                      <w:r w:rsidRPr="00655DA9">
                        <w:rPr>
                          <w:rFonts w:ascii="Calibri" w:eastAsia="+mn-ea" w:hAnsi="Calibri" w:cs="+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infrastructure  </w:t>
                      </w:r>
                      <w:r w:rsidRPr="00655DA9">
                        <w:rPr>
                          <w:rFonts w:ascii="Calibri" w:eastAsia="+mn-ea" w:hAnsi="Calibri" w:cs="Arial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at</w:t>
                      </w:r>
                      <w:proofErr w:type="gramEnd"/>
                      <w:r w:rsidRPr="00655DA9">
                        <w:rPr>
                          <w:rFonts w:ascii="Calibri" w:eastAsia="+mn-ea" w:hAnsi="Calibri" w:cs="Arial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 Al </w:t>
                      </w:r>
                      <w:proofErr w:type="spellStart"/>
                      <w:r w:rsidRPr="00655DA9">
                        <w:rPr>
                          <w:rFonts w:ascii="Calibri" w:eastAsia="+mn-ea" w:hAnsi="Calibri" w:cs="Arial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>Indonesi</w:t>
                      </w:r>
                      <w:proofErr w:type="spellEnd"/>
                      <w:r w:rsidRPr="00655DA9">
                        <w:rPr>
                          <w:rFonts w:ascii="Calibri" w:eastAsia="+mn-ea" w:hAnsi="Calibri" w:cs="+mn-cs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</w:rPr>
                        <w:t xml:space="preserve"> Hospital - Gaza North </w:t>
                      </w:r>
                    </w:p>
                    <w:p w14:paraId="5C5B66B0" w14:textId="77777777" w:rsidR="00655DA9" w:rsidRPr="002B2839" w:rsidRDefault="00655DA9" w:rsidP="00655DA9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Bidi" w:eastAsia="Calibr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3DAC902B" w14:textId="1D110448" w:rsidR="008379C6" w:rsidRPr="004C5EC0" w:rsidRDefault="008379C6" w:rsidP="008379C6">
      <w:pPr>
        <w:tabs>
          <w:tab w:val="left" w:pos="4695"/>
        </w:tabs>
        <w:ind w:hanging="630"/>
        <w:rPr>
          <w:rFonts w:asciiTheme="majorBidi" w:hAnsiTheme="majorBidi" w:cstheme="majorBidi"/>
          <w:b/>
          <w:bCs/>
          <w:sz w:val="24"/>
          <w:szCs w:val="24"/>
        </w:rPr>
      </w:pPr>
      <w:r w:rsidRPr="004C5EC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C5EC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023A55A" w14:textId="1F188105" w:rsidR="008379C6" w:rsidRPr="004C5EC0" w:rsidRDefault="008379C6" w:rsidP="008379C6">
      <w:pPr>
        <w:rPr>
          <w:rFonts w:asciiTheme="majorBidi" w:hAnsiTheme="majorBidi" w:cstheme="majorBidi"/>
          <w:sz w:val="24"/>
          <w:szCs w:val="24"/>
        </w:rPr>
      </w:pPr>
    </w:p>
    <w:p w14:paraId="128B3E79" w14:textId="005F103D" w:rsidR="008379C6" w:rsidRPr="004C5EC0" w:rsidRDefault="008379C6" w:rsidP="008379C6">
      <w:pPr>
        <w:tabs>
          <w:tab w:val="left" w:pos="4695"/>
        </w:tabs>
        <w:ind w:hanging="630"/>
        <w:rPr>
          <w:rFonts w:asciiTheme="majorBidi" w:hAnsiTheme="majorBidi" w:cstheme="majorBidi"/>
          <w:b/>
          <w:bCs/>
          <w:sz w:val="24"/>
          <w:szCs w:val="24"/>
        </w:rPr>
      </w:pPr>
    </w:p>
    <w:p w14:paraId="02E85418" w14:textId="376CAB40" w:rsidR="008379C6" w:rsidRPr="004C5EC0" w:rsidRDefault="008379C6" w:rsidP="008379C6">
      <w:pPr>
        <w:tabs>
          <w:tab w:val="left" w:pos="3975"/>
        </w:tabs>
        <w:ind w:hanging="63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C5EC0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4C5EC0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54F0624D" w14:textId="77777777" w:rsidR="004F14D1" w:rsidRDefault="004F14D1" w:rsidP="004F14D1">
      <w:pPr>
        <w:tabs>
          <w:tab w:val="left" w:pos="397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5D37AE9" w14:textId="65CC5E9E" w:rsidR="00545458" w:rsidRDefault="004F14D1" w:rsidP="004F14D1">
      <w:pPr>
        <w:tabs>
          <w:tab w:val="left" w:pos="397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w:drawing>
          <wp:inline distT="0" distB="0" distL="0" distR="0" wp14:anchorId="7050B74D" wp14:editId="2E82D475">
            <wp:extent cx="4257026" cy="3314700"/>
            <wp:effectExtent l="0" t="0" r="635" b="825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26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0D49D" w14:textId="77777777" w:rsidR="008379C6" w:rsidRPr="004C5EC0" w:rsidRDefault="008379C6" w:rsidP="008379C6">
      <w:pPr>
        <w:shd w:val="clear" w:color="auto" w:fill="7CCA62" w:themeFill="accent5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C5EC0">
        <w:rPr>
          <w:rFonts w:asciiTheme="majorBidi" w:hAnsiTheme="majorBidi" w:cstheme="majorBidi"/>
          <w:b/>
          <w:bCs/>
          <w:sz w:val="24"/>
          <w:szCs w:val="24"/>
        </w:rPr>
        <w:t xml:space="preserve">Project proposal </w:t>
      </w:r>
    </w:p>
    <w:tbl>
      <w:tblPr>
        <w:tblpPr w:leftFromText="180" w:rightFromText="180" w:vertAnchor="text" w:horzAnchor="margin" w:tblpXSpec="center" w:tblpY="345"/>
        <w:tblW w:w="11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778"/>
        <w:gridCol w:w="1294"/>
        <w:gridCol w:w="603"/>
        <w:gridCol w:w="551"/>
        <w:gridCol w:w="792"/>
        <w:gridCol w:w="376"/>
        <w:gridCol w:w="709"/>
        <w:gridCol w:w="567"/>
        <w:gridCol w:w="418"/>
        <w:gridCol w:w="574"/>
        <w:gridCol w:w="43"/>
        <w:gridCol w:w="560"/>
        <w:gridCol w:w="1692"/>
        <w:gridCol w:w="11"/>
      </w:tblGrid>
      <w:tr w:rsidR="008379C6" w:rsidRPr="004C5EC0" w14:paraId="3EC98AC7" w14:textId="77777777" w:rsidTr="004B3CE8">
        <w:trPr>
          <w:trHeight w:val="620"/>
        </w:trPr>
        <w:tc>
          <w:tcPr>
            <w:tcW w:w="1980" w:type="dxa"/>
            <w:shd w:val="clear" w:color="auto" w:fill="E4F4DF" w:themeFill="accent5" w:themeFillTint="33"/>
            <w:vAlign w:val="center"/>
          </w:tcPr>
          <w:p w14:paraId="0B294196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Project request number (Special for ICD)</w:t>
            </w:r>
          </w:p>
        </w:tc>
        <w:tc>
          <w:tcPr>
            <w:tcW w:w="5812" w:type="dxa"/>
            <w:gridSpan w:val="8"/>
            <w:shd w:val="clear" w:color="auto" w:fill="E4F4DF" w:themeFill="accent5" w:themeFillTint="33"/>
            <w:vAlign w:val="center"/>
          </w:tcPr>
          <w:p w14:paraId="48C5D3F6" w14:textId="1FD97B01" w:rsidR="008379C6" w:rsidRPr="004C5EC0" w:rsidRDefault="003A08D9" w:rsidP="004B3CE8">
            <w:pPr>
              <w:tabs>
                <w:tab w:val="left" w:pos="360"/>
                <w:tab w:val="left" w:pos="1526"/>
              </w:tabs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05</w:t>
            </w:r>
            <w:r w:rsidR="008379C6" w:rsidRPr="004C5EC0">
              <w:rPr>
                <w:rFonts w:asciiTheme="majorBidi" w:eastAsia="Calibri" w:hAnsiTheme="majorBidi" w:cstheme="majorBidi"/>
                <w:b/>
                <w:bCs/>
              </w:rPr>
              <w:t>/202</w:t>
            </w: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1602" w:type="dxa"/>
            <w:gridSpan w:val="4"/>
            <w:shd w:val="clear" w:color="auto" w:fill="E4F4DF" w:themeFill="accent5" w:themeFillTint="33"/>
            <w:vAlign w:val="center"/>
          </w:tcPr>
          <w:p w14:paraId="68614E3F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4C5EC0">
              <w:rPr>
                <w:rFonts w:asciiTheme="majorBidi" w:eastAsia="Times New Roman" w:hAnsiTheme="majorBidi" w:cstheme="majorBidi"/>
                <w:b/>
                <w:bCs/>
              </w:rPr>
              <w:t>Date:</w:t>
            </w:r>
          </w:p>
        </w:tc>
        <w:tc>
          <w:tcPr>
            <w:tcW w:w="2263" w:type="dxa"/>
            <w:gridSpan w:val="3"/>
            <w:shd w:val="clear" w:color="auto" w:fill="E4F4DF" w:themeFill="accent5" w:themeFillTint="33"/>
            <w:vAlign w:val="center"/>
          </w:tcPr>
          <w:p w14:paraId="7803A478" w14:textId="2EEC34EB" w:rsidR="008379C6" w:rsidRPr="00C4658C" w:rsidRDefault="003A08D9" w:rsidP="003A08D9">
            <w:pPr>
              <w:tabs>
                <w:tab w:val="left" w:pos="360"/>
                <w:tab w:val="left" w:pos="1526"/>
              </w:tabs>
              <w:bidi/>
              <w:jc w:val="right"/>
              <w:rPr>
                <w:rFonts w:asciiTheme="majorBidi" w:eastAsia="Calibr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2023/01/08</w:t>
            </w:r>
          </w:p>
        </w:tc>
      </w:tr>
      <w:tr w:rsidR="008379C6" w:rsidRPr="004C5EC0" w14:paraId="19746223" w14:textId="77777777" w:rsidTr="006D2817">
        <w:trPr>
          <w:trHeight w:val="784"/>
        </w:trPr>
        <w:tc>
          <w:tcPr>
            <w:tcW w:w="1980" w:type="dxa"/>
            <w:shd w:val="clear" w:color="auto" w:fill="auto"/>
            <w:vAlign w:val="center"/>
          </w:tcPr>
          <w:p w14:paraId="54DDBF72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 xml:space="preserve">Project </w:t>
            </w:r>
            <w:r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n</w:t>
            </w: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ame</w:t>
            </w:r>
          </w:p>
        </w:tc>
        <w:tc>
          <w:tcPr>
            <w:tcW w:w="5812" w:type="dxa"/>
            <w:gridSpan w:val="8"/>
            <w:shd w:val="clear" w:color="auto" w:fill="auto"/>
            <w:vAlign w:val="center"/>
          </w:tcPr>
          <w:p w14:paraId="5A06595F" w14:textId="3B47872B" w:rsidR="001A0642" w:rsidRPr="006D2817" w:rsidRDefault="006D2817" w:rsidP="00984B1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Development </w:t>
            </w:r>
            <w:r w:rsidRPr="0087542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of </w:t>
            </w:r>
            <w:r w:rsidR="00875420" w:rsidRPr="00875420">
              <w:rPr>
                <w:rFonts w:asciiTheme="majorBidi" w:eastAsia="Times New Roman" w:hAnsiTheme="majorBidi" w:cstheme="majorBidi"/>
                <w:sz w:val="24"/>
                <w:szCs w:val="24"/>
              </w:rPr>
              <w:t>Radiology IT</w:t>
            </w:r>
            <w:r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services </w:t>
            </w:r>
            <w:r w:rsidR="004B5052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infrastructure </w:t>
            </w:r>
            <w:r w:rsidR="004B5052">
              <w:t>at</w:t>
            </w:r>
            <w:r w:rsidR="004B5052" w:rsidRPr="004B505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Al </w:t>
            </w:r>
            <w:proofErr w:type="spellStart"/>
            <w:r w:rsidR="004B5052" w:rsidRPr="004B5052">
              <w:rPr>
                <w:rFonts w:asciiTheme="majorBidi" w:eastAsia="Times New Roman" w:hAnsiTheme="majorBidi" w:cstheme="majorBidi"/>
                <w:sz w:val="24"/>
                <w:szCs w:val="24"/>
              </w:rPr>
              <w:t>Indonesi</w:t>
            </w:r>
            <w:proofErr w:type="spellEnd"/>
            <w:r w:rsidR="004B5052" w:rsidRPr="004B505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Hospital - Gaza North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 w14:paraId="409F6D00" w14:textId="3373AC11" w:rsidR="008379C6" w:rsidRPr="00C4658C" w:rsidRDefault="00D44F8D" w:rsidP="004B3CE8">
            <w:pPr>
              <w:tabs>
                <w:tab w:val="left" w:pos="360"/>
                <w:tab w:val="left" w:pos="1526"/>
              </w:tabs>
              <w:bidi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C00000"/>
              </w:rPr>
              <w:t>The a</w:t>
            </w:r>
            <w:r w:rsidR="008379C6"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pplicant for the project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3F256A86" w14:textId="77777777" w:rsidR="008379C6" w:rsidRPr="00CD45F2" w:rsidRDefault="008379C6" w:rsidP="004B3CE8">
            <w:pPr>
              <w:tabs>
                <w:tab w:val="left" w:pos="360"/>
                <w:tab w:val="left" w:pos="1526"/>
              </w:tabs>
              <w:jc w:val="center"/>
              <w:rPr>
                <w:rFonts w:asciiTheme="majorBidi" w:eastAsia="Calibri" w:hAnsiTheme="majorBidi" w:cstheme="majorBidi"/>
                <w:rtl/>
              </w:rPr>
            </w:pPr>
            <w:r w:rsidRPr="00CD45F2">
              <w:rPr>
                <w:rFonts w:asciiTheme="majorBidi" w:eastAsia="Times New Roman" w:hAnsiTheme="majorBidi" w:cstheme="majorBidi"/>
                <w:sz w:val="24"/>
                <w:szCs w:val="24"/>
              </w:rPr>
              <w:t>Ministry of Health</w:t>
            </w:r>
          </w:p>
        </w:tc>
      </w:tr>
      <w:tr w:rsidR="008379C6" w:rsidRPr="004C5EC0" w14:paraId="6526F793" w14:textId="77777777" w:rsidTr="004B3CE8">
        <w:trPr>
          <w:trHeight w:val="39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0E588D2" w14:textId="77777777" w:rsidR="008379C6" w:rsidRPr="00C4658C" w:rsidRDefault="008379C6" w:rsidP="004B3CE8">
            <w:pPr>
              <w:bidi/>
              <w:ind w:left="34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Project</w:t>
            </w:r>
            <w:r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 xml:space="preserve"> d</w:t>
            </w: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uration in months</w:t>
            </w:r>
          </w:p>
        </w:tc>
        <w:tc>
          <w:tcPr>
            <w:tcW w:w="3935" w:type="dxa"/>
            <w:gridSpan w:val="5"/>
            <w:vMerge w:val="restart"/>
            <w:vAlign w:val="center"/>
          </w:tcPr>
          <w:p w14:paraId="20BEAB4B" w14:textId="295AD150" w:rsidR="008379C6" w:rsidRPr="00CD45F2" w:rsidRDefault="008F4ED1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12</w:t>
            </w:r>
            <w:r w:rsidR="003C78C9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8379C6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months</w:t>
            </w:r>
            <w:r w:rsidR="008379C6" w:rsidRPr="00CD45F2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6611A4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after </w:t>
            </w:r>
            <w:r w:rsidR="00C85B07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the </w:t>
            </w:r>
            <w:r w:rsidR="006611A4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donation</w:t>
            </w:r>
          </w:p>
        </w:tc>
        <w:tc>
          <w:tcPr>
            <w:tcW w:w="1877" w:type="dxa"/>
            <w:gridSpan w:val="3"/>
            <w:vMerge w:val="restart"/>
            <w:vAlign w:val="center"/>
          </w:tcPr>
          <w:p w14:paraId="4DBE2F44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Type of project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4282770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3298" w:type="dxa"/>
            <w:gridSpan w:val="6"/>
            <w:vAlign w:val="center"/>
          </w:tcPr>
          <w:p w14:paraId="637D9E18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>Within the plan</w:t>
            </w:r>
            <w:r w:rsidRPr="004C5EC0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</w:t>
            </w:r>
            <w:r w:rsidRPr="004C5EC0">
              <w:rPr>
                <w:rFonts w:asciiTheme="majorBidi" w:eastAsia="Calibri" w:hAnsiTheme="majorBidi" w:cstheme="majorBidi"/>
                <w:b/>
                <w:bCs/>
              </w:rPr>
              <w:t xml:space="preserve">  </w:t>
            </w:r>
            <w:r w:rsidRPr="004C5EC0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      </w:t>
            </w:r>
            <w:r w:rsidRPr="004C5EC0">
              <w:rPr>
                <w:rFonts w:asciiTheme="majorBidi" w:eastAsia="Calibri" w:hAnsiTheme="majorBidi" w:cstheme="majorBidi"/>
                <w:b/>
                <w:bCs/>
              </w:rPr>
              <w:t xml:space="preserve">    </w:t>
            </w:r>
          </w:p>
        </w:tc>
      </w:tr>
      <w:tr w:rsidR="008379C6" w:rsidRPr="004C5EC0" w14:paraId="1E6C1E28" w14:textId="77777777" w:rsidTr="004B3CE8">
        <w:trPr>
          <w:trHeight w:val="390"/>
        </w:trPr>
        <w:tc>
          <w:tcPr>
            <w:tcW w:w="1980" w:type="dxa"/>
            <w:vMerge/>
            <w:shd w:val="clear" w:color="auto" w:fill="auto"/>
            <w:vAlign w:val="center"/>
          </w:tcPr>
          <w:p w14:paraId="22F4C215" w14:textId="77777777" w:rsidR="008379C6" w:rsidRPr="00C4658C" w:rsidRDefault="008379C6" w:rsidP="004B3CE8">
            <w:pPr>
              <w:bidi/>
              <w:ind w:left="34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</w:rPr>
            </w:pPr>
          </w:p>
        </w:tc>
        <w:tc>
          <w:tcPr>
            <w:tcW w:w="3935" w:type="dxa"/>
            <w:gridSpan w:val="5"/>
            <w:vMerge/>
            <w:vAlign w:val="center"/>
          </w:tcPr>
          <w:p w14:paraId="22C666E3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14:paraId="3065E257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A8EF35" w14:textId="77777777" w:rsidR="008379C6" w:rsidRPr="004C5EC0" w:rsidRDefault="008379C6" w:rsidP="004B3CE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>■</w:t>
            </w:r>
          </w:p>
        </w:tc>
        <w:tc>
          <w:tcPr>
            <w:tcW w:w="3298" w:type="dxa"/>
            <w:gridSpan w:val="6"/>
            <w:vAlign w:val="center"/>
          </w:tcPr>
          <w:p w14:paraId="1EEDA8A9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>Urgent</w:t>
            </w:r>
          </w:p>
        </w:tc>
      </w:tr>
      <w:tr w:rsidR="008379C6" w:rsidRPr="004C5EC0" w14:paraId="4D348113" w14:textId="77777777" w:rsidTr="005D106E">
        <w:trPr>
          <w:gridAfter w:val="1"/>
          <w:wAfter w:w="11" w:type="dxa"/>
          <w:trHeight w:val="25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4CDB84D" w14:textId="77777777" w:rsidR="008379C6" w:rsidRPr="00C4658C" w:rsidRDefault="008379C6" w:rsidP="004B3CE8">
            <w:pPr>
              <w:bidi/>
              <w:ind w:left="34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Project</w:t>
            </w:r>
            <w:r>
              <w:rPr>
                <w:rFonts w:asciiTheme="majorBidi" w:hAnsiTheme="majorBidi" w:cstheme="majorBidi"/>
                <w:b/>
                <w:bCs/>
                <w:color w:val="C00000"/>
              </w:rPr>
              <w:t xml:space="preserve"> f</w:t>
            </w: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ield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43EA8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3084A752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Construction</w:t>
            </w:r>
          </w:p>
        </w:tc>
        <w:tc>
          <w:tcPr>
            <w:tcW w:w="603" w:type="dxa"/>
            <w:shd w:val="clear" w:color="auto" w:fill="FFFFFF" w:themeFill="background1"/>
            <w:vAlign w:val="center"/>
          </w:tcPr>
          <w:p w14:paraId="6C13CB07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4E60CE5E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Rehabilitation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D9CBAE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867C2C1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 xml:space="preserve">Machines &amp; Equipment         </w:t>
            </w:r>
          </w:p>
        </w:tc>
        <w:tc>
          <w:tcPr>
            <w:tcW w:w="603" w:type="dxa"/>
            <w:gridSpan w:val="2"/>
            <w:shd w:val="clear" w:color="auto" w:fill="FFFFFF" w:themeFill="background1"/>
            <w:vAlign w:val="center"/>
          </w:tcPr>
          <w:p w14:paraId="2FA7395C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</w:p>
        </w:tc>
        <w:tc>
          <w:tcPr>
            <w:tcW w:w="1692" w:type="dxa"/>
            <w:vAlign w:val="center"/>
          </w:tcPr>
          <w:p w14:paraId="3D5050B2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Therapeutic Services</w:t>
            </w:r>
          </w:p>
        </w:tc>
      </w:tr>
      <w:tr w:rsidR="008379C6" w:rsidRPr="004C5EC0" w14:paraId="73A4FFAC" w14:textId="77777777" w:rsidTr="005D106E">
        <w:trPr>
          <w:gridAfter w:val="1"/>
          <w:wAfter w:w="11" w:type="dxa"/>
          <w:trHeight w:val="255"/>
        </w:trPr>
        <w:tc>
          <w:tcPr>
            <w:tcW w:w="1980" w:type="dxa"/>
            <w:vMerge/>
            <w:shd w:val="clear" w:color="auto" w:fill="auto"/>
            <w:vAlign w:val="center"/>
          </w:tcPr>
          <w:p w14:paraId="72488985" w14:textId="77777777" w:rsidR="008379C6" w:rsidRPr="00C4658C" w:rsidRDefault="008379C6" w:rsidP="004B3CE8">
            <w:pPr>
              <w:bidi/>
              <w:ind w:left="34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D0A86D" w14:textId="77777777" w:rsidR="008379C6" w:rsidRPr="004C5EC0" w:rsidRDefault="008379C6" w:rsidP="004B3CE8">
            <w:pPr>
              <w:tabs>
                <w:tab w:val="left" w:pos="360"/>
                <w:tab w:val="left" w:pos="1526"/>
              </w:tabs>
              <w:bidi/>
              <w:jc w:val="both"/>
              <w:rPr>
                <w:rFonts w:asciiTheme="majorBidi" w:eastAsia="Calibri" w:hAnsiTheme="majorBidi" w:cstheme="maj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56DA5A34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Consumables</w:t>
            </w:r>
          </w:p>
        </w:tc>
        <w:tc>
          <w:tcPr>
            <w:tcW w:w="603" w:type="dxa"/>
            <w:vAlign w:val="center"/>
          </w:tcPr>
          <w:p w14:paraId="11C3595B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</w:p>
        </w:tc>
        <w:tc>
          <w:tcPr>
            <w:tcW w:w="1719" w:type="dxa"/>
            <w:gridSpan w:val="3"/>
            <w:vAlign w:val="center"/>
          </w:tcPr>
          <w:p w14:paraId="0E47B115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Training and Scholarship</w:t>
            </w:r>
          </w:p>
        </w:tc>
        <w:tc>
          <w:tcPr>
            <w:tcW w:w="709" w:type="dxa"/>
            <w:vAlign w:val="center"/>
          </w:tcPr>
          <w:p w14:paraId="6F612EDE" w14:textId="77777777" w:rsidR="008379C6" w:rsidRPr="00C4658C" w:rsidRDefault="008379C6" w:rsidP="004B3CE8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noProof/>
                <w:color w:val="C00000"/>
              </w:rPr>
              <w:t>■</w:t>
            </w:r>
          </w:p>
        </w:tc>
        <w:tc>
          <w:tcPr>
            <w:tcW w:w="1559" w:type="dxa"/>
            <w:gridSpan w:val="3"/>
            <w:vAlign w:val="center"/>
          </w:tcPr>
          <w:p w14:paraId="7E4FFC59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 xml:space="preserve">Operational Expenses       </w:t>
            </w:r>
          </w:p>
        </w:tc>
        <w:tc>
          <w:tcPr>
            <w:tcW w:w="603" w:type="dxa"/>
            <w:gridSpan w:val="2"/>
            <w:shd w:val="clear" w:color="auto" w:fill="000000" w:themeFill="text1"/>
            <w:vAlign w:val="center"/>
          </w:tcPr>
          <w:p w14:paraId="5D90CC5B" w14:textId="77777777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</w:p>
        </w:tc>
        <w:tc>
          <w:tcPr>
            <w:tcW w:w="1692" w:type="dxa"/>
            <w:vAlign w:val="center"/>
          </w:tcPr>
          <w:p w14:paraId="16FC99CD" w14:textId="4AB9DABF" w:rsidR="008379C6" w:rsidRPr="00C4658C" w:rsidRDefault="008379C6" w:rsidP="004B3CE8">
            <w:pPr>
              <w:tabs>
                <w:tab w:val="left" w:pos="360"/>
                <w:tab w:val="left" w:pos="1526"/>
              </w:tabs>
              <w:rPr>
                <w:rFonts w:asciiTheme="majorBidi" w:eastAsia="Calibri" w:hAnsiTheme="majorBidi" w:cstheme="majorBidi"/>
                <w:b/>
                <w:bCs/>
                <w:noProof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 xml:space="preserve">Others </w:t>
            </w:r>
            <w:r w:rsidRPr="00104595">
              <w:rPr>
                <w:rFonts w:asciiTheme="majorBidi" w:hAnsiTheme="majorBidi" w:cstheme="majorBidi"/>
                <w:b/>
                <w:bCs/>
                <w:color w:val="000000" w:themeColor="text1"/>
              </w:rPr>
              <w:t>(</w:t>
            </w:r>
            <w:r w:rsidR="005D106E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>IT services</w:t>
            </w:r>
            <w:r w:rsidRPr="00104595">
              <w:rPr>
                <w:rFonts w:asciiTheme="majorBidi" w:hAnsiTheme="majorBidi" w:cstheme="majorBidi"/>
                <w:b/>
                <w:bCs/>
                <w:color w:val="000000" w:themeColor="text1"/>
              </w:rPr>
              <w:t>)</w:t>
            </w:r>
          </w:p>
        </w:tc>
      </w:tr>
      <w:tr w:rsidR="008379C6" w:rsidRPr="004C5EC0" w14:paraId="267C28D7" w14:textId="77777777" w:rsidTr="004B3CE8">
        <w:trPr>
          <w:trHeight w:val="440"/>
        </w:trPr>
        <w:tc>
          <w:tcPr>
            <w:tcW w:w="1980" w:type="dxa"/>
            <w:shd w:val="clear" w:color="auto" w:fill="auto"/>
            <w:vAlign w:val="center"/>
          </w:tcPr>
          <w:p w14:paraId="1BF15E26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 xml:space="preserve">Implementation </w:t>
            </w:r>
            <w:r>
              <w:rPr>
                <w:rFonts w:asciiTheme="majorBidi" w:hAnsiTheme="majorBidi" w:cstheme="majorBidi"/>
                <w:b/>
                <w:bCs/>
                <w:color w:val="C00000"/>
              </w:rPr>
              <w:t>b</w:t>
            </w: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>ody</w:t>
            </w:r>
          </w:p>
        </w:tc>
        <w:tc>
          <w:tcPr>
            <w:tcW w:w="5103" w:type="dxa"/>
            <w:gridSpan w:val="7"/>
            <w:vAlign w:val="center"/>
          </w:tcPr>
          <w:p w14:paraId="15B5AA9A" w14:textId="77777777" w:rsidR="008379C6" w:rsidRPr="00CD45F2" w:rsidRDefault="008379C6" w:rsidP="004B3CE8">
            <w:pPr>
              <w:bidi/>
              <w:spacing w:after="0" w:line="240" w:lineRule="auto"/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Ministry of Health</w:t>
            </w:r>
          </w:p>
        </w:tc>
        <w:tc>
          <w:tcPr>
            <w:tcW w:w="2268" w:type="dxa"/>
            <w:gridSpan w:val="4"/>
            <w:vAlign w:val="center"/>
          </w:tcPr>
          <w:p w14:paraId="755EA4C4" w14:textId="77777777" w:rsidR="008379C6" w:rsidRPr="00463040" w:rsidRDefault="008379C6" w:rsidP="004B3CE8">
            <w:pPr>
              <w:tabs>
                <w:tab w:val="left" w:pos="360"/>
                <w:tab w:val="left" w:pos="1526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Partners</w:t>
            </w:r>
          </w:p>
        </w:tc>
        <w:tc>
          <w:tcPr>
            <w:tcW w:w="2306" w:type="dxa"/>
            <w:gridSpan w:val="4"/>
          </w:tcPr>
          <w:p w14:paraId="4AE3F6B4" w14:textId="77777777" w:rsidR="008379C6" w:rsidRPr="00463040" w:rsidRDefault="008379C6" w:rsidP="004B3CE8">
            <w:pPr>
              <w:tabs>
                <w:tab w:val="left" w:pos="360"/>
                <w:tab w:val="left" w:pos="1526"/>
              </w:tabs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79C6" w:rsidRPr="004C5EC0" w14:paraId="1486CCB7" w14:textId="77777777" w:rsidTr="004B3CE8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04378498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hAnsiTheme="majorBidi" w:cstheme="majorBidi"/>
                <w:b/>
                <w:bCs/>
                <w:color w:val="C00000"/>
              </w:rPr>
              <w:t xml:space="preserve">Beneficiaries  </w:t>
            </w:r>
          </w:p>
        </w:tc>
        <w:tc>
          <w:tcPr>
            <w:tcW w:w="5103" w:type="dxa"/>
            <w:gridSpan w:val="7"/>
            <w:vAlign w:val="center"/>
          </w:tcPr>
          <w:p w14:paraId="1F87BFDE" w14:textId="6E1874D8" w:rsidR="000014D2" w:rsidRDefault="003A2425" w:rsidP="00AA57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Health</w:t>
            </w:r>
            <w:r w:rsidR="001B69DB">
              <w:rPr>
                <w:rFonts w:asciiTheme="majorBidi" w:hAnsiTheme="majorBidi" w:cstheme="majorBidi"/>
                <w:sz w:val="24"/>
                <w:szCs w:val="24"/>
              </w:rPr>
              <w:t xml:space="preserve"> serv</w:t>
            </w:r>
            <w:r w:rsidR="00563761">
              <w:rPr>
                <w:rFonts w:asciiTheme="majorBidi" w:hAnsiTheme="majorBidi" w:cstheme="majorBidi"/>
                <w:sz w:val="24"/>
                <w:szCs w:val="24"/>
              </w:rPr>
              <w:t>ices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providers</w:t>
            </w:r>
            <w:r w:rsidR="004B5052">
              <w:t xml:space="preserve"> </w:t>
            </w:r>
            <w:r w:rsidR="004B5052" w:rsidRPr="004B5052">
              <w:rPr>
                <w:rFonts w:asciiTheme="majorBidi" w:hAnsiTheme="majorBidi" w:cstheme="majorBidi"/>
                <w:sz w:val="24"/>
                <w:szCs w:val="24"/>
              </w:rPr>
              <w:t xml:space="preserve">at Al </w:t>
            </w:r>
            <w:proofErr w:type="spellStart"/>
            <w:r w:rsidR="004B5052" w:rsidRPr="004B5052">
              <w:rPr>
                <w:rFonts w:asciiTheme="majorBidi" w:hAnsiTheme="majorBidi" w:cstheme="majorBidi"/>
                <w:sz w:val="24"/>
                <w:szCs w:val="24"/>
              </w:rPr>
              <w:t>Indonesi</w:t>
            </w:r>
            <w:proofErr w:type="spellEnd"/>
            <w:r w:rsidR="004B5052" w:rsidRPr="004B5052">
              <w:rPr>
                <w:rFonts w:asciiTheme="majorBidi" w:hAnsiTheme="majorBidi" w:cstheme="majorBidi"/>
                <w:sz w:val="24"/>
                <w:szCs w:val="24"/>
              </w:rPr>
              <w:t xml:space="preserve"> Hospital</w:t>
            </w:r>
            <w:r w:rsidR="004B505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1DAA901" w14:textId="75D74F90" w:rsidR="00104595" w:rsidRDefault="000014D2" w:rsidP="00AA57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34E330C" w14:textId="26FC85E8" w:rsidR="00AA57D4" w:rsidRPr="00463040" w:rsidRDefault="00C85B07" w:rsidP="00AA57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p</w:t>
            </w:r>
            <w:r w:rsidR="00DC540F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opulation </w:t>
            </w:r>
            <w:r w:rsidR="004C3BAD" w:rsidRPr="00463040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DC540F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B5052" w:rsidRPr="004B5052">
              <w:rPr>
                <w:rFonts w:asciiTheme="majorBidi" w:hAnsiTheme="majorBidi" w:cstheme="majorBidi"/>
                <w:sz w:val="24"/>
                <w:szCs w:val="24"/>
              </w:rPr>
              <w:t xml:space="preserve">Gaza </w:t>
            </w:r>
            <w:r w:rsidR="004B5052">
              <w:rPr>
                <w:rFonts w:asciiTheme="majorBidi" w:hAnsiTheme="majorBidi" w:cstheme="majorBidi"/>
                <w:sz w:val="24"/>
                <w:szCs w:val="24"/>
              </w:rPr>
              <w:t xml:space="preserve">North </w:t>
            </w:r>
            <w:r w:rsidR="004B5052" w:rsidRPr="004B5052">
              <w:rPr>
                <w:rFonts w:asciiTheme="majorBidi" w:hAnsiTheme="majorBidi" w:cstheme="majorBidi"/>
                <w:sz w:val="24"/>
                <w:szCs w:val="24"/>
              </w:rPr>
              <w:t>Governorate is 388,977 people</w:t>
            </w:r>
            <w:r w:rsidR="005830D2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C7D2F" w:rsidRPr="00463040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827B55" w:rsidRPr="00463040">
              <w:rPr>
                <w:rFonts w:asciiTheme="majorBidi" w:hAnsiTheme="majorBidi" w:cstheme="majorBidi"/>
                <w:sz w:val="24"/>
                <w:szCs w:val="24"/>
              </w:rPr>
              <w:t>PCB</w:t>
            </w:r>
            <w:r w:rsidR="00B34D36" w:rsidRPr="00463040">
              <w:rPr>
                <w:rFonts w:asciiTheme="majorBidi" w:hAnsiTheme="majorBidi" w:cstheme="majorBidi"/>
                <w:sz w:val="24"/>
                <w:szCs w:val="24"/>
              </w:rPr>
              <w:t>S Report 2022)</w:t>
            </w:r>
            <w:r w:rsidR="005830D2" w:rsidRPr="004630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  <w:vAlign w:val="center"/>
          </w:tcPr>
          <w:p w14:paraId="6A090389" w14:textId="77777777" w:rsidR="008379C6" w:rsidRPr="00463040" w:rsidRDefault="008379C6" w:rsidP="004B3CE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Place of implementation</w:t>
            </w:r>
          </w:p>
        </w:tc>
        <w:tc>
          <w:tcPr>
            <w:tcW w:w="2306" w:type="dxa"/>
            <w:gridSpan w:val="4"/>
            <w:vAlign w:val="center"/>
          </w:tcPr>
          <w:p w14:paraId="76D9971B" w14:textId="2B9C3A55" w:rsidR="008379C6" w:rsidRPr="00463040" w:rsidRDefault="002B2839" w:rsidP="004B3CE8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B2839">
              <w:rPr>
                <w:rFonts w:asciiTheme="majorBidi" w:hAnsiTheme="majorBidi" w:cstheme="majorBidi"/>
                <w:sz w:val="24"/>
                <w:szCs w:val="24"/>
              </w:rPr>
              <w:t xml:space="preserve">MOH </w:t>
            </w:r>
            <w:r w:rsidR="00521E6B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2B2839">
              <w:rPr>
                <w:rFonts w:asciiTheme="majorBidi" w:hAnsiTheme="majorBidi" w:cstheme="majorBidi"/>
                <w:sz w:val="24"/>
                <w:szCs w:val="24"/>
              </w:rPr>
              <w:t xml:space="preserve">ospitals and </w:t>
            </w:r>
            <w:r w:rsidR="00521E6B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2B2839">
              <w:rPr>
                <w:rFonts w:asciiTheme="majorBidi" w:hAnsiTheme="majorBidi" w:cstheme="majorBidi"/>
                <w:sz w:val="24"/>
                <w:szCs w:val="24"/>
              </w:rPr>
              <w:t xml:space="preserve">rimary </w:t>
            </w:r>
            <w:r w:rsidR="00521E6B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2B2839">
              <w:rPr>
                <w:rFonts w:asciiTheme="majorBidi" w:hAnsiTheme="majorBidi" w:cstheme="majorBidi"/>
                <w:sz w:val="24"/>
                <w:szCs w:val="24"/>
              </w:rPr>
              <w:t xml:space="preserve">ealth </w:t>
            </w:r>
            <w:r w:rsidR="00521E6B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2B2839">
              <w:rPr>
                <w:rFonts w:asciiTheme="majorBidi" w:hAnsiTheme="majorBidi" w:cstheme="majorBidi"/>
                <w:sz w:val="24"/>
                <w:szCs w:val="24"/>
              </w:rPr>
              <w:t xml:space="preserve">are </w:t>
            </w:r>
            <w:r w:rsidR="00521E6B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2B2839">
              <w:rPr>
                <w:rFonts w:asciiTheme="majorBidi" w:hAnsiTheme="majorBidi" w:cstheme="majorBidi"/>
                <w:sz w:val="24"/>
                <w:szCs w:val="24"/>
              </w:rPr>
              <w:t>enters</w:t>
            </w:r>
          </w:p>
        </w:tc>
      </w:tr>
      <w:tr w:rsidR="008379C6" w:rsidRPr="004C5EC0" w14:paraId="27211F7D" w14:textId="77777777" w:rsidTr="004B3CE8">
        <w:trPr>
          <w:trHeight w:val="399"/>
        </w:trPr>
        <w:tc>
          <w:tcPr>
            <w:tcW w:w="1980" w:type="dxa"/>
            <w:shd w:val="clear" w:color="auto" w:fill="auto"/>
          </w:tcPr>
          <w:p w14:paraId="12683D28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 xml:space="preserve">Estimated </w:t>
            </w:r>
            <w:r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b</w:t>
            </w: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>udget (USD)</w:t>
            </w:r>
          </w:p>
        </w:tc>
        <w:tc>
          <w:tcPr>
            <w:tcW w:w="9677" w:type="dxa"/>
            <w:gridSpan w:val="15"/>
            <w:vAlign w:val="center"/>
          </w:tcPr>
          <w:p w14:paraId="43FEF59B" w14:textId="49BE82B8" w:rsidR="008379C6" w:rsidRPr="00F72B4F" w:rsidRDefault="004B5052" w:rsidP="005C741C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170,000</w:t>
            </w:r>
            <w:r w:rsidR="008F4ED1" w:rsidRPr="00F72B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F6151" w:rsidRPr="00F72B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</w:t>
            </w:r>
            <w:r w:rsidR="00DF6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F6151">
              <w:t>(</w:t>
            </w:r>
            <w:r w:rsidRPr="004B50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one hundred seventy thousand dollars</w:t>
            </w:r>
            <w:r w:rsidR="00CB3128" w:rsidRPr="00F72B4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</w:tr>
      <w:tr w:rsidR="008379C6" w:rsidRPr="004C5EC0" w14:paraId="3C4CF5CB" w14:textId="77777777" w:rsidTr="00463040">
        <w:trPr>
          <w:trHeight w:val="557"/>
        </w:trPr>
        <w:tc>
          <w:tcPr>
            <w:tcW w:w="1980" w:type="dxa"/>
            <w:shd w:val="clear" w:color="auto" w:fill="auto"/>
            <w:vAlign w:val="center"/>
          </w:tcPr>
          <w:p w14:paraId="3CC1D2A1" w14:textId="77777777" w:rsidR="008379C6" w:rsidRPr="00C4658C" w:rsidRDefault="008379C6" w:rsidP="004B3C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lastRenderedPageBreak/>
              <w:t xml:space="preserve">Summary of project </w:t>
            </w:r>
          </w:p>
        </w:tc>
        <w:tc>
          <w:tcPr>
            <w:tcW w:w="9677" w:type="dxa"/>
            <w:gridSpan w:val="15"/>
            <w:vAlign w:val="center"/>
          </w:tcPr>
          <w:p w14:paraId="72807746" w14:textId="29D7259D" w:rsidR="0017266B" w:rsidRDefault="00AF2DA1" w:rsidP="0071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The idea of the project is to 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>Supply, deploy, integrate</w:t>
            </w:r>
            <w:r w:rsidR="0017266B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and operate PACS </w:t>
            </w:r>
            <w:r w:rsidR="004442AC" w:rsidRPr="00650C1F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2B2839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4442A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icture </w:t>
            </w:r>
            <w:r w:rsidR="002B2839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4442A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rchiving and </w:t>
            </w:r>
            <w:r w:rsidR="002B2839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4442A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ommunication </w:t>
            </w:r>
            <w:r w:rsidR="002B2839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442A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ystem) 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>Solution</w:t>
            </w:r>
            <w:bookmarkStart w:id="0" w:name="_Hlk124067510"/>
            <w:r w:rsidR="00DF6151" w:rsidRPr="00DF6151">
              <w:rPr>
                <w:rFonts w:asciiTheme="majorBidi" w:hAnsiTheme="majorBidi" w:cstheme="majorBidi"/>
                <w:sz w:val="24"/>
                <w:szCs w:val="24"/>
              </w:rPr>
              <w:t xml:space="preserve"> at Al </w:t>
            </w:r>
            <w:proofErr w:type="spellStart"/>
            <w:r w:rsidR="00DF6151" w:rsidRPr="00DF6151">
              <w:rPr>
                <w:rFonts w:asciiTheme="majorBidi" w:hAnsiTheme="majorBidi" w:cstheme="majorBidi"/>
                <w:sz w:val="24"/>
                <w:szCs w:val="24"/>
              </w:rPr>
              <w:t>Indonesi</w:t>
            </w:r>
            <w:proofErr w:type="spellEnd"/>
            <w:r w:rsidR="00DF6151" w:rsidRPr="00DF6151">
              <w:rPr>
                <w:rFonts w:asciiTheme="majorBidi" w:hAnsiTheme="majorBidi" w:cstheme="majorBidi"/>
                <w:sz w:val="24"/>
                <w:szCs w:val="24"/>
              </w:rPr>
              <w:t xml:space="preserve"> Hospital</w:t>
            </w:r>
            <w:r w:rsidR="002B2839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="00984B1E" w:rsidRPr="00984B1E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bookmarkEnd w:id="0"/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connecting all medical </w:t>
            </w:r>
            <w:r w:rsidR="006D3AFE">
              <w:rPr>
                <w:rFonts w:asciiTheme="majorBidi" w:hAnsiTheme="majorBidi" w:cstheme="majorBidi"/>
                <w:sz w:val="24"/>
                <w:szCs w:val="24"/>
              </w:rPr>
              <w:t xml:space="preserve">imaging 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>devices to PACS and integrat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it with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>MOH H</w:t>
            </w:r>
            <w:r w:rsidR="004F14D1" w:rsidRPr="00650C1F">
              <w:rPr>
                <w:rFonts w:asciiTheme="majorBidi" w:hAnsiTheme="majorBidi" w:cstheme="majorBidi"/>
                <w:sz w:val="24"/>
                <w:szCs w:val="24"/>
              </w:rPr>
              <w:t>ealth information system</w:t>
            </w:r>
            <w:r w:rsidR="000978F7" w:rsidRPr="00650C1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5B73A6D" w14:textId="5835FA7B" w:rsidR="007142ED" w:rsidRDefault="00A96428" w:rsidP="0017266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266B">
              <w:t xml:space="preserve"> </w:t>
            </w:r>
            <w:r w:rsidR="0017266B" w:rsidRPr="0017266B">
              <w:rPr>
                <w:rFonts w:asciiTheme="majorBidi" w:hAnsiTheme="majorBidi" w:cstheme="majorBidi"/>
                <w:sz w:val="24"/>
                <w:szCs w:val="24"/>
              </w:rPr>
              <w:t>The Indonesian hospital was started at the end of 2015</w:t>
            </w:r>
            <w:r w:rsidR="0017266B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7266B">
              <w:t xml:space="preserve"> </w:t>
            </w:r>
            <w:r w:rsidR="0017266B" w:rsidRPr="0017266B">
              <w:rPr>
                <w:rFonts w:asciiTheme="majorBidi" w:hAnsiTheme="majorBidi" w:cstheme="majorBidi"/>
                <w:sz w:val="24"/>
                <w:szCs w:val="24"/>
              </w:rPr>
              <w:t>in the North Governorate</w:t>
            </w:r>
            <w:r w:rsidR="0017266B">
              <w:rPr>
                <w:rFonts w:asciiTheme="majorBidi" w:hAnsiTheme="majorBidi" w:cstheme="majorBidi"/>
                <w:sz w:val="24"/>
                <w:szCs w:val="24"/>
              </w:rPr>
              <w:t xml:space="preserve"> of Gaza Strip-</w:t>
            </w:r>
            <w:r w:rsidR="0017266B" w:rsidRPr="0017266B">
              <w:rPr>
                <w:rFonts w:asciiTheme="majorBidi" w:hAnsiTheme="majorBidi" w:cstheme="majorBidi"/>
                <w:sz w:val="24"/>
                <w:szCs w:val="24"/>
              </w:rPr>
              <w:t xml:space="preserve"> to provide adult health services of several specialties: medical, surgical, orthopedic, intensive care, and emergency</w:t>
            </w:r>
            <w:r w:rsidR="0017266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D434CB1" w14:textId="0C50BD0E" w:rsidR="00514153" w:rsidRPr="00650C1F" w:rsidRDefault="007142ED" w:rsidP="007142E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7142ED">
              <w:rPr>
                <w:rFonts w:asciiTheme="majorBidi" w:hAnsiTheme="majorBidi" w:cstheme="majorBidi"/>
                <w:sz w:val="24"/>
                <w:szCs w:val="24"/>
              </w:rPr>
              <w:t xml:space="preserve">PACS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>is</w:t>
            </w:r>
            <w:r w:rsidR="00BD4010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a medical imaging technology that provides access to several sources of information. </w:t>
            </w:r>
            <w:r w:rsidR="00DF6151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BD4010" w:rsidRPr="00650C1F">
              <w:rPr>
                <w:rFonts w:asciiTheme="majorBidi" w:hAnsiTheme="majorBidi" w:cstheme="majorBidi"/>
                <w:sz w:val="24"/>
                <w:szCs w:val="24"/>
              </w:rPr>
              <w:t>t stores and transmits information captured by medical imaging</w:t>
            </w:r>
            <w:r w:rsidR="00014474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technology (such as CT, X-Ray, or PET </w:t>
            </w:r>
            <w:r w:rsidR="000E6BB0" w:rsidRPr="00650C1F">
              <w:rPr>
                <w:rFonts w:asciiTheme="majorBidi" w:hAnsiTheme="majorBidi" w:cstheme="majorBidi"/>
                <w:sz w:val="24"/>
                <w:szCs w:val="24"/>
              </w:rPr>
              <w:t>Scan) that</w:t>
            </w:r>
            <w:r w:rsidR="00BD4010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can be accessed by healthcare professionals across an institution</w:t>
            </w:r>
            <w:r w:rsidR="00014474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4153" w:rsidRPr="00650C1F">
              <w:rPr>
                <w:rFonts w:asciiTheme="majorBidi" w:hAnsiTheme="majorBidi" w:cstheme="majorBidi"/>
                <w:sz w:val="24"/>
                <w:szCs w:val="24"/>
              </w:rPr>
              <w:t>to access and share them both internally and externally.</w:t>
            </w:r>
          </w:p>
          <w:p w14:paraId="33DEDDC5" w14:textId="6C74CEFF" w:rsidR="002123FA" w:rsidRPr="00650C1F" w:rsidRDefault="00A96428" w:rsidP="00984B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This Project is</w:t>
            </w:r>
            <w:r w:rsidR="00DF61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E6C1C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="00DF6151">
              <w:rPr>
                <w:rFonts w:asciiTheme="majorBidi" w:hAnsiTheme="majorBidi" w:cstheme="majorBidi"/>
                <w:sz w:val="24"/>
                <w:szCs w:val="24"/>
              </w:rPr>
              <w:t xml:space="preserve">part </w:t>
            </w:r>
            <w:r w:rsidR="004E6C1C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="004E6C1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266B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4E6C1C">
              <w:rPr>
                <w:rFonts w:asciiTheme="majorBidi" w:hAnsiTheme="majorBidi" w:cstheme="majorBidi"/>
                <w:sz w:val="24"/>
                <w:szCs w:val="24"/>
              </w:rPr>
              <w:t>MOH</w:t>
            </w:r>
            <w:r w:rsidR="00DF6151">
              <w:rPr>
                <w:rFonts w:asciiTheme="majorBidi" w:hAnsiTheme="majorBidi" w:cstheme="majorBidi"/>
                <w:sz w:val="24"/>
                <w:szCs w:val="24"/>
              </w:rPr>
              <w:t xml:space="preserve"> project </w:t>
            </w:r>
            <w:r w:rsidR="004E6C1C">
              <w:rPr>
                <w:rFonts w:asciiTheme="majorBidi" w:hAnsiTheme="majorBidi" w:cstheme="majorBidi"/>
                <w:sz w:val="24"/>
                <w:szCs w:val="24"/>
              </w:rPr>
              <w:t xml:space="preserve">which </w:t>
            </w:r>
            <w:r w:rsidR="00DF6151">
              <w:rPr>
                <w:rFonts w:asciiTheme="majorBidi" w:hAnsiTheme="majorBidi" w:cstheme="majorBidi"/>
                <w:sz w:val="24"/>
                <w:szCs w:val="24"/>
              </w:rPr>
              <w:t xml:space="preserve">includes </w:t>
            </w:r>
            <w:r w:rsidR="008135F8">
              <w:rPr>
                <w:rFonts w:asciiTheme="majorBidi" w:hAnsiTheme="majorBidi" w:cstheme="majorBidi"/>
                <w:sz w:val="24"/>
                <w:szCs w:val="24"/>
              </w:rPr>
              <w:t xml:space="preserve">12 </w:t>
            </w:r>
            <w:r w:rsidR="008135F8">
              <w:rPr>
                <w:rFonts w:asciiTheme="majorBidi" w:eastAsia="Times New Roman" w:hAnsiTheme="majorBidi" w:cstheme="majorBidi"/>
                <w:sz w:val="24"/>
                <w:szCs w:val="24"/>
              </w:rPr>
              <w:t>MOH</w:t>
            </w:r>
            <w:r w:rsidR="00984B1E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  <w:r w:rsidR="00984B1E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>ospital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 and 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p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rimary 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ealth 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are 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8135F8">
              <w:rPr>
                <w:rFonts w:asciiTheme="majorBidi" w:eastAsia="Times New Roman" w:hAnsiTheme="majorBidi" w:cstheme="majorBidi"/>
                <w:sz w:val="24"/>
                <w:szCs w:val="24"/>
              </w:rPr>
              <w:t>enters</w:t>
            </w:r>
            <w:r w:rsidR="008135F8" w:rsidRPr="00650C1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25C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F61F2" w:rsidRPr="00650C1F">
              <w:rPr>
                <w:rFonts w:asciiTheme="majorBidi" w:hAnsiTheme="majorBidi" w:cstheme="majorBidi"/>
                <w:sz w:val="24"/>
                <w:szCs w:val="24"/>
              </w:rPr>
              <w:t>The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PACS system must 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be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designed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>for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all future </w:t>
            </w:r>
            <w:r w:rsidR="002758B1" w:rsidRPr="00650C1F">
              <w:rPr>
                <w:rFonts w:asciiTheme="majorBidi" w:hAnsiTheme="majorBidi" w:cstheme="majorBidi"/>
                <w:sz w:val="24"/>
                <w:szCs w:val="24"/>
              </w:rPr>
              <w:t>PAC</w:t>
            </w:r>
            <w:r w:rsidR="00984B1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system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with 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Central location (Cloud) for centralized access.</w:t>
            </w:r>
          </w:p>
          <w:p w14:paraId="677BED92" w14:textId="74C728E5" w:rsidR="004E0927" w:rsidRPr="00650C1F" w:rsidRDefault="008135F8" w:rsidP="004E092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Currently,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MOH</w:t>
            </w:r>
            <w:r w:rsidR="00984B1E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  <w:r w:rsidR="00984B1E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>ospital</w:t>
            </w:r>
            <w:r w:rsidR="00984B1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s and Primary Health Care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Centers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36413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36413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Gaza strip </w:t>
            </w:r>
            <w:r w:rsidR="007142ED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2123FA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based on a free, open operat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="002123FA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system that has several problems: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The difficulty </w:t>
            </w:r>
            <w:r w:rsidR="007142ED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managing the system; the system is slow in storing and querying operations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there is no link between the PACS and medical devices to relay patient data; the storage capacity is only 3</w:t>
            </w:r>
            <w:r w:rsidR="00210330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210330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>4 months</w:t>
            </w:r>
            <w:r w:rsidR="004D79F9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which is</w:t>
            </w:r>
            <w:r w:rsidR="00E539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not sufficient, and the applicable system works on desktop devices, not a server.</w:t>
            </w:r>
          </w:p>
          <w:p w14:paraId="580C4AFB" w14:textId="2A2BEAF2" w:rsidR="0022688D" w:rsidRPr="00650C1F" w:rsidRDefault="004E0927" w:rsidP="00484E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PACS replaces hard-copy medical images. As digital storage prices go down, it provides a growing cost and space advantage;</w:t>
            </w:r>
            <w:r w:rsidR="00E66F7F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it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offers an electronic platform for images interfacing with other medical automation systems such as a hospital information system (HIS), electronic health record (</w:t>
            </w:r>
            <w:hyperlink r:id="rId10" w:history="1">
              <w:r w:rsidRPr="00650C1F">
                <w:rPr>
                  <w:rFonts w:asciiTheme="majorBidi" w:hAnsiTheme="majorBidi" w:cstheme="majorBidi"/>
                  <w:sz w:val="24"/>
                  <w:szCs w:val="24"/>
                </w:rPr>
                <w:t>EHR</w:t>
              </w:r>
            </w:hyperlink>
            <w:r w:rsidRPr="00650C1F">
              <w:rPr>
                <w:rFonts w:asciiTheme="majorBidi" w:hAnsiTheme="majorBidi" w:cstheme="majorBidi"/>
                <w:sz w:val="24"/>
                <w:szCs w:val="24"/>
              </w:rPr>
              <w:t>), and radiology information system (</w:t>
            </w:r>
            <w:hyperlink r:id="rId11" w:history="1">
              <w:r w:rsidRPr="00650C1F">
                <w:rPr>
                  <w:rFonts w:asciiTheme="majorBidi" w:hAnsiTheme="majorBidi" w:cstheme="majorBidi"/>
                  <w:sz w:val="24"/>
                  <w:szCs w:val="24"/>
                </w:rPr>
                <w:t>RIS</w:t>
              </w:r>
            </w:hyperlink>
            <w:r w:rsidRPr="00650C1F">
              <w:rPr>
                <w:rFonts w:asciiTheme="majorBidi" w:hAnsiTheme="majorBidi" w:cstheme="majorBidi"/>
                <w:sz w:val="24"/>
                <w:szCs w:val="24"/>
              </w:rPr>
              <w:t>).</w:t>
            </w:r>
            <w:r w:rsidR="00E25C3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6F7F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allows radiologists and other medical </w:t>
            </w:r>
            <w:r w:rsidR="003F30C4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staff </w:t>
            </w:r>
            <w:r w:rsidR="000F02C0">
              <w:rPr>
                <w:rFonts w:asciiTheme="majorBidi" w:hAnsiTheme="majorBidi" w:cstheme="majorBidi"/>
                <w:sz w:val="24"/>
                <w:szCs w:val="24"/>
              </w:rPr>
              <w:t>to</w:t>
            </w:r>
            <w:r w:rsidR="00E66F7F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better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manage</w:t>
            </w:r>
            <w:r w:rsidR="00E66F7F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ment </w:t>
            </w:r>
            <w:r w:rsidR="000F02C0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the workflow of patient </w:t>
            </w:r>
            <w:r w:rsidR="00D71381" w:rsidRPr="00650C1F">
              <w:rPr>
                <w:rFonts w:asciiTheme="majorBidi" w:hAnsiTheme="majorBidi" w:cstheme="majorBidi"/>
                <w:sz w:val="24"/>
                <w:szCs w:val="24"/>
              </w:rPr>
              <w:t>examination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FCD9152" w14:textId="472D6074" w:rsidR="00D63173" w:rsidRPr="00650C1F" w:rsidRDefault="00D63173" w:rsidP="00484E4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Therefore, there is</w:t>
            </w:r>
            <w:r w:rsidR="00830943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important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to implement the PACS system for a storage period of 5 years, at a</w:t>
            </w:r>
            <w:r w:rsidR="003B7DA5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n estimated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cost of </w:t>
            </w:r>
            <w:r w:rsidR="004B50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170,000</w:t>
            </w:r>
            <w:r w:rsidR="008F4ED1" w:rsidRPr="00E25C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25C3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$.</w:t>
            </w:r>
          </w:p>
        </w:tc>
      </w:tr>
      <w:tr w:rsidR="008379C6" w:rsidRPr="004C5EC0" w14:paraId="6FAE67E3" w14:textId="77777777" w:rsidTr="004B3CE8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6F7E4216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Times New Roman" w:hAnsiTheme="majorBidi" w:cstheme="majorBidi"/>
                <w:b/>
                <w:bCs/>
                <w:color w:val="C00000"/>
              </w:rPr>
              <w:t xml:space="preserve">Project justifications </w:t>
            </w:r>
          </w:p>
        </w:tc>
        <w:tc>
          <w:tcPr>
            <w:tcW w:w="9677" w:type="dxa"/>
            <w:gridSpan w:val="15"/>
            <w:vAlign w:val="center"/>
          </w:tcPr>
          <w:p w14:paraId="30E539C7" w14:textId="2704F350" w:rsidR="00B70633" w:rsidRPr="00650C1F" w:rsidRDefault="00484E4C" w:rsidP="00B70633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Difficulty to</w:t>
            </w:r>
            <w:r w:rsidR="00B70633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manag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B70633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the current </w:t>
            </w:r>
            <w:r w:rsidR="00875420">
              <w:rPr>
                <w:rFonts w:asciiTheme="majorBidi" w:hAnsiTheme="majorBidi" w:cstheme="majorBidi"/>
                <w:sz w:val="24"/>
                <w:szCs w:val="24"/>
              </w:rPr>
              <w:t>open-source</w:t>
            </w:r>
            <w:r w:rsidR="0021437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70633" w:rsidRPr="00650C1F">
              <w:rPr>
                <w:rFonts w:asciiTheme="majorBidi" w:hAnsiTheme="majorBidi" w:cstheme="majorBidi"/>
                <w:sz w:val="24"/>
                <w:szCs w:val="24"/>
              </w:rPr>
              <w:t>system.</w:t>
            </w:r>
          </w:p>
          <w:p w14:paraId="64E64D59" w14:textId="6D394892" w:rsidR="00B70633" w:rsidRPr="00650C1F" w:rsidRDefault="00B70633" w:rsidP="002868D3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The system is slow in storing and querying </w:t>
            </w:r>
            <w:r w:rsidR="00875420">
              <w:rPr>
                <w:rFonts w:asciiTheme="majorBidi" w:hAnsiTheme="majorBidi" w:cstheme="majorBidi"/>
                <w:sz w:val="24"/>
                <w:szCs w:val="24"/>
              </w:rPr>
              <w:t>images.</w:t>
            </w:r>
          </w:p>
          <w:p w14:paraId="7232492A" w14:textId="1D15D074" w:rsidR="00B70633" w:rsidRPr="00650C1F" w:rsidRDefault="00B70633" w:rsidP="003F211B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There is no </w:t>
            </w:r>
            <w:r w:rsidR="00875420">
              <w:rPr>
                <w:rFonts w:asciiTheme="majorBidi" w:hAnsiTheme="majorBidi" w:cstheme="majorBidi"/>
                <w:sz w:val="24"/>
                <w:szCs w:val="24"/>
              </w:rPr>
              <w:t xml:space="preserve">integration </w:t>
            </w:r>
            <w:r w:rsidR="00875420" w:rsidRPr="00650C1F">
              <w:rPr>
                <w:rFonts w:asciiTheme="majorBidi" w:hAnsiTheme="majorBidi" w:cstheme="majorBidi"/>
                <w:sz w:val="24"/>
                <w:szCs w:val="24"/>
              </w:rPr>
              <w:t>between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the current PACS and </w:t>
            </w:r>
            <w:r w:rsidR="003F211B">
              <w:rPr>
                <w:rFonts w:asciiTheme="majorBidi" w:hAnsiTheme="majorBidi" w:cstheme="majorBidi"/>
                <w:sz w:val="24"/>
                <w:szCs w:val="24"/>
              </w:rPr>
              <w:t>E-Hosp</w:t>
            </w:r>
            <w:r w:rsidR="0099747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875420">
              <w:rPr>
                <w:rFonts w:asciiTheme="majorBidi" w:hAnsiTheme="majorBidi" w:cstheme="majorBidi"/>
                <w:sz w:val="24"/>
                <w:szCs w:val="24"/>
              </w:rPr>
              <w:t>System.</w:t>
            </w:r>
          </w:p>
          <w:p w14:paraId="1ABC4284" w14:textId="2EBC95AB" w:rsidR="00A73622" w:rsidRDefault="00B70633" w:rsidP="00406083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The current storage capacity is not sufficient; only 3-4 months</w:t>
            </w:r>
            <w:r w:rsidR="00A73622" w:rsidRPr="00650C1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05398AC6" w14:textId="6E0815A9" w:rsidR="00DE5019" w:rsidRPr="00650C1F" w:rsidRDefault="00DE5019" w:rsidP="00DE5019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current PACS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does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not support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worklist</w:t>
            </w:r>
            <w:r w:rsidR="00E25C3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07B740A" w14:textId="683F3186" w:rsidR="007C0520" w:rsidRDefault="007C0520" w:rsidP="007C0520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current PACS running using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workstation</w:t>
            </w:r>
            <w:r w:rsidR="000F02C0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not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real server</w:t>
            </w:r>
            <w:r w:rsidR="00E25C3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650C1F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16CA2CC" w14:textId="6369ADD8" w:rsidR="008379C6" w:rsidRPr="00406083" w:rsidRDefault="00915BCF" w:rsidP="007C0520">
            <w:pPr>
              <w:pStyle w:val="ListParagraph"/>
              <w:numPr>
                <w:ilvl w:val="0"/>
                <w:numId w:val="21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0C1F">
              <w:rPr>
                <w:rFonts w:asciiTheme="majorBidi" w:hAnsiTheme="majorBidi" w:cstheme="majorBidi"/>
                <w:sz w:val="24"/>
                <w:szCs w:val="24"/>
              </w:rPr>
              <w:t>Ministry of Health</w:t>
            </w:r>
            <w:r w:rsidR="00A164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is the main provider of health services </w:t>
            </w:r>
            <w:r w:rsidR="00A1646D">
              <w:rPr>
                <w:rFonts w:asciiTheme="majorBidi" w:hAnsiTheme="majorBidi" w:cstheme="majorBidi"/>
                <w:sz w:val="24"/>
                <w:szCs w:val="24"/>
              </w:rPr>
              <w:t>but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suffers from the financial burden due to the difficult economic conditions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and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is unable to cover </w:t>
            </w:r>
            <w:r w:rsidR="000F02C0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cost</w:t>
            </w:r>
            <w:r w:rsidR="00100B6D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484E4C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974BC4">
              <w:rPr>
                <w:rFonts w:asciiTheme="majorBidi" w:hAnsiTheme="majorBidi" w:cstheme="majorBidi"/>
                <w:sz w:val="24"/>
                <w:szCs w:val="24"/>
              </w:rPr>
              <w:t>system</w:t>
            </w:r>
            <w:r w:rsidR="006E4738" w:rsidRPr="00650C1F">
              <w:rPr>
                <w:rFonts w:asciiTheme="majorBidi" w:hAnsiTheme="majorBidi" w:cstheme="majorBidi"/>
                <w:sz w:val="24"/>
                <w:szCs w:val="24"/>
              </w:rPr>
              <w:t xml:space="preserve"> needed</w:t>
            </w:r>
            <w:r w:rsidRPr="00650C1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379C6" w:rsidRPr="004C5EC0" w14:paraId="21F95A14" w14:textId="77777777" w:rsidTr="004B3CE8">
        <w:trPr>
          <w:trHeight w:val="1322"/>
        </w:trPr>
        <w:tc>
          <w:tcPr>
            <w:tcW w:w="1980" w:type="dxa"/>
            <w:shd w:val="clear" w:color="auto" w:fill="auto"/>
            <w:vAlign w:val="center"/>
          </w:tcPr>
          <w:p w14:paraId="10D4725E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lastRenderedPageBreak/>
              <w:t xml:space="preserve">Project </w:t>
            </w:r>
            <w:r>
              <w:rPr>
                <w:rFonts w:asciiTheme="majorBidi" w:eastAsia="Calibri" w:hAnsiTheme="majorBidi" w:cstheme="majorBidi"/>
                <w:b/>
                <w:bCs/>
                <w:color w:val="C00000"/>
              </w:rPr>
              <w:t>o</w:t>
            </w: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bjectives</w:t>
            </w:r>
          </w:p>
        </w:tc>
        <w:tc>
          <w:tcPr>
            <w:tcW w:w="9677" w:type="dxa"/>
            <w:gridSpan w:val="15"/>
            <w:vAlign w:val="center"/>
          </w:tcPr>
          <w:p w14:paraId="1EF3B6DA" w14:textId="580D2E6E" w:rsidR="00812957" w:rsidRDefault="008379C6" w:rsidP="00812957">
            <w:pPr>
              <w:tabs>
                <w:tab w:val="right" w:pos="211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6304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Overall goal:</w:t>
            </w:r>
          </w:p>
          <w:p w14:paraId="0CBB080F" w14:textId="77777777" w:rsidR="00424A39" w:rsidRDefault="00424A39" w:rsidP="00812957">
            <w:pPr>
              <w:tabs>
                <w:tab w:val="right" w:pos="211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3F75344E" w14:textId="3CE30648" w:rsidR="00812957" w:rsidRDefault="00EA1868" w:rsidP="00812957">
            <w:pPr>
              <w:tabs>
                <w:tab w:val="right" w:pos="211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</w:t>
            </w:r>
            <w:r w:rsidR="00424A39" w:rsidRPr="006D2817">
              <w:rPr>
                <w:rFonts w:asciiTheme="majorBidi" w:eastAsia="Times New Roman" w:hAnsiTheme="majorBidi" w:cstheme="majorBidi"/>
                <w:sz w:val="24"/>
                <w:szCs w:val="24"/>
              </w:rPr>
              <w:t>evelopment of IT services infrastructure</w:t>
            </w:r>
            <w:r w:rsidR="00DF6151" w:rsidRPr="00DF615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at Al </w:t>
            </w:r>
            <w:proofErr w:type="spellStart"/>
            <w:r w:rsidR="00DF6151" w:rsidRPr="00DF6151">
              <w:rPr>
                <w:rFonts w:asciiTheme="majorBidi" w:eastAsia="Times New Roman" w:hAnsiTheme="majorBidi" w:cstheme="majorBidi"/>
                <w:sz w:val="24"/>
                <w:szCs w:val="24"/>
              </w:rPr>
              <w:t>Indonesi</w:t>
            </w:r>
            <w:proofErr w:type="spellEnd"/>
            <w:r w:rsidR="00DF6151" w:rsidRPr="00DF615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Hospital - Gaza North</w:t>
            </w:r>
            <w:r w:rsidR="00E25C35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681BF48A" w14:textId="77777777" w:rsidR="00424A39" w:rsidRDefault="00424A39" w:rsidP="002C38BD">
            <w:pPr>
              <w:tabs>
                <w:tab w:val="right" w:pos="211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1A82C351" w14:textId="31997B4D" w:rsidR="0009077F" w:rsidRPr="00463040" w:rsidRDefault="008379C6" w:rsidP="002C38BD">
            <w:pPr>
              <w:tabs>
                <w:tab w:val="right" w:pos="211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  <w:r w:rsidRPr="0046304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Specific objectives:</w:t>
            </w:r>
          </w:p>
          <w:p w14:paraId="5D4BD4AF" w14:textId="7B10A129" w:rsidR="00844E65" w:rsidRPr="00463040" w:rsidRDefault="00844E65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To improve data management</w:t>
            </w:r>
            <w:r w:rsidR="00C13B72" w:rsidRPr="004630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80393EF" w14:textId="1E807D5F" w:rsidR="00862F7C" w:rsidRPr="00463040" w:rsidRDefault="00862F7C" w:rsidP="00862F7C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To Enhance analysis &amp; viewing of digital imaging.</w:t>
            </w:r>
          </w:p>
          <w:p w14:paraId="784FB6A9" w14:textId="2EBA981B" w:rsidR="00844E65" w:rsidRPr="00463040" w:rsidRDefault="000A2E43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r>
              <w:t>facilitate</w:t>
            </w:r>
            <w:r w:rsidRPr="000A2E43">
              <w:rPr>
                <w:rFonts w:asciiTheme="majorBidi" w:hAnsiTheme="majorBidi" w:cstheme="majorBidi"/>
                <w:sz w:val="24"/>
                <w:szCs w:val="24"/>
              </w:rPr>
              <w:t xml:space="preserve"> access to patient reports </w:t>
            </w:r>
            <w:r w:rsidR="00844E65" w:rsidRPr="00463040">
              <w:rPr>
                <w:rFonts w:asciiTheme="majorBidi" w:hAnsiTheme="majorBidi" w:cstheme="majorBidi"/>
                <w:sz w:val="24"/>
                <w:szCs w:val="24"/>
              </w:rPr>
              <w:t>and images</w:t>
            </w:r>
            <w:r w:rsidR="001A43FB" w:rsidRPr="004630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2AF2E74" w14:textId="1F9CDCBD" w:rsidR="00844E65" w:rsidRPr="00463040" w:rsidRDefault="001A43FB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To offer c</w:t>
            </w:r>
            <w:r w:rsidR="00844E65" w:rsidRPr="00463040">
              <w:rPr>
                <w:rFonts w:asciiTheme="majorBidi" w:hAnsiTheme="majorBidi" w:cstheme="majorBidi"/>
                <w:sz w:val="24"/>
                <w:szCs w:val="24"/>
              </w:rPr>
              <w:t>hronological data management</w:t>
            </w:r>
            <w:r w:rsidR="00285D3F" w:rsidRPr="004630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D5867CD" w14:textId="0DB6DE46" w:rsidR="00844E65" w:rsidRPr="00463040" w:rsidRDefault="00285D3F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r w:rsidR="00844E65" w:rsidRPr="00463040">
              <w:rPr>
                <w:rFonts w:asciiTheme="majorBidi" w:hAnsiTheme="majorBidi" w:cstheme="majorBidi"/>
                <w:sz w:val="24"/>
                <w:szCs w:val="24"/>
              </w:rPr>
              <w:t>improve accuracy for analysis and diagnosis.</w:t>
            </w:r>
          </w:p>
          <w:p w14:paraId="279C4C8C" w14:textId="77777777" w:rsidR="00C13B72" w:rsidRDefault="00C13B72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r w:rsidR="00ED366E">
              <w:rPr>
                <w:rFonts w:asciiTheme="majorBidi" w:hAnsiTheme="majorBidi" w:cstheme="majorBidi"/>
                <w:sz w:val="24"/>
                <w:szCs w:val="24"/>
              </w:rPr>
              <w:t>promote</w:t>
            </w: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patient care in healthcare facilities.</w:t>
            </w:r>
          </w:p>
          <w:p w14:paraId="2791DDDE" w14:textId="5B5BDDC2" w:rsidR="00765B63" w:rsidRPr="00463040" w:rsidRDefault="00765B63" w:rsidP="00844E65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</w:t>
            </w:r>
            <w:r w:rsidR="00A3783A">
              <w:rPr>
                <w:rFonts w:asciiTheme="majorBidi" w:hAnsiTheme="majorBidi" w:cstheme="majorBidi"/>
                <w:sz w:val="24"/>
                <w:szCs w:val="24"/>
              </w:rPr>
              <w:t>have 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years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image history</w:t>
            </w:r>
            <w:r w:rsidR="00E25C3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379C6" w:rsidRPr="004C5EC0" w14:paraId="3220F7D2" w14:textId="77777777" w:rsidTr="000D7010">
        <w:trPr>
          <w:trHeight w:val="631"/>
        </w:trPr>
        <w:tc>
          <w:tcPr>
            <w:tcW w:w="1980" w:type="dxa"/>
            <w:shd w:val="clear" w:color="auto" w:fill="auto"/>
            <w:vAlign w:val="center"/>
          </w:tcPr>
          <w:p w14:paraId="76017ABB" w14:textId="77777777" w:rsidR="008379C6" w:rsidRPr="009B4A67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</w:rPr>
            </w:pPr>
            <w:r w:rsidRPr="009B4A67">
              <w:rPr>
                <w:rFonts w:asciiTheme="majorBidi" w:eastAsia="Calibri" w:hAnsiTheme="majorBidi" w:cstheme="majorBidi"/>
                <w:b/>
                <w:bCs/>
                <w:color w:val="C00000"/>
              </w:rPr>
              <w:t xml:space="preserve">Project’s current </w:t>
            </w:r>
          </w:p>
          <w:p w14:paraId="31CE48BD" w14:textId="77777777" w:rsidR="008379C6" w:rsidRPr="009B4A67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9B4A67">
              <w:rPr>
                <w:rFonts w:asciiTheme="majorBidi" w:eastAsia="Calibri" w:hAnsiTheme="majorBidi" w:cstheme="majorBidi"/>
                <w:b/>
                <w:bCs/>
                <w:color w:val="C00000"/>
              </w:rPr>
              <w:t>Indicators</w:t>
            </w:r>
          </w:p>
          <w:p w14:paraId="51C95300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</w:rPr>
            </w:pPr>
          </w:p>
        </w:tc>
        <w:tc>
          <w:tcPr>
            <w:tcW w:w="9677" w:type="dxa"/>
            <w:gridSpan w:val="15"/>
            <w:vAlign w:val="center"/>
          </w:tcPr>
          <w:p w14:paraId="0727FCE2" w14:textId="178F1123" w:rsidR="007742F2" w:rsidRPr="00463040" w:rsidRDefault="00484E4C" w:rsidP="00484E4C">
            <w:pPr>
              <w:pStyle w:val="ListParagraph"/>
              <w:numPr>
                <w:ilvl w:val="0"/>
                <w:numId w:val="22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Difficult data management.</w:t>
            </w:r>
          </w:p>
          <w:p w14:paraId="69E79B24" w14:textId="77777777" w:rsidR="00484E4C" w:rsidRPr="00463040" w:rsidRDefault="00484E4C" w:rsidP="00484E4C">
            <w:pPr>
              <w:pStyle w:val="ListParagraph"/>
              <w:numPr>
                <w:ilvl w:val="0"/>
                <w:numId w:val="22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The current system is slow.</w:t>
            </w:r>
          </w:p>
          <w:p w14:paraId="1ED6EE40" w14:textId="77777777" w:rsidR="00484E4C" w:rsidRPr="00463040" w:rsidRDefault="00484E4C" w:rsidP="00484E4C">
            <w:pPr>
              <w:pStyle w:val="ListParagraph"/>
              <w:numPr>
                <w:ilvl w:val="0"/>
                <w:numId w:val="22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Patient data cannot be communicated.</w:t>
            </w:r>
          </w:p>
          <w:p w14:paraId="34110F8D" w14:textId="77777777" w:rsidR="00484E4C" w:rsidRPr="00463040" w:rsidRDefault="00484E4C" w:rsidP="00484E4C">
            <w:pPr>
              <w:pStyle w:val="ListParagraph"/>
              <w:numPr>
                <w:ilvl w:val="0"/>
                <w:numId w:val="22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Low storage capacity.</w:t>
            </w:r>
          </w:p>
          <w:p w14:paraId="1CA99E0C" w14:textId="6F27D758" w:rsidR="00484E4C" w:rsidRPr="00463040" w:rsidRDefault="00484E4C" w:rsidP="003A40E9">
            <w:pPr>
              <w:pStyle w:val="ListParagraph"/>
              <w:numPr>
                <w:ilvl w:val="0"/>
                <w:numId w:val="22"/>
              </w:numPr>
              <w:spacing w:after="0"/>
              <w:ind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Reliance on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a </w:t>
            </w:r>
            <w:r w:rsidR="00A3783A">
              <w:rPr>
                <w:rFonts w:asciiTheme="majorBidi" w:hAnsiTheme="majorBidi" w:cstheme="majorBidi"/>
                <w:sz w:val="24"/>
                <w:szCs w:val="24"/>
              </w:rPr>
              <w:t>workstation,</w:t>
            </w: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not a server.</w:t>
            </w:r>
          </w:p>
        </w:tc>
      </w:tr>
      <w:tr w:rsidR="008379C6" w:rsidRPr="004C5EC0" w14:paraId="5BEC9DAB" w14:textId="77777777" w:rsidTr="004B3CE8">
        <w:trPr>
          <w:trHeight w:val="890"/>
        </w:trPr>
        <w:tc>
          <w:tcPr>
            <w:tcW w:w="1980" w:type="dxa"/>
            <w:shd w:val="clear" w:color="auto" w:fill="auto"/>
            <w:vAlign w:val="center"/>
          </w:tcPr>
          <w:p w14:paraId="35CFF560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 xml:space="preserve">Expected </w:t>
            </w:r>
            <w:r>
              <w:rPr>
                <w:rFonts w:asciiTheme="majorBidi" w:eastAsia="Calibri" w:hAnsiTheme="majorBidi" w:cstheme="majorBidi"/>
                <w:b/>
                <w:bCs/>
                <w:color w:val="C00000"/>
              </w:rPr>
              <w:t>results</w:t>
            </w:r>
          </w:p>
        </w:tc>
        <w:tc>
          <w:tcPr>
            <w:tcW w:w="9677" w:type="dxa"/>
            <w:gridSpan w:val="15"/>
            <w:vAlign w:val="center"/>
          </w:tcPr>
          <w:p w14:paraId="167529E5" w14:textId="5B8631B9" w:rsidR="00D21294" w:rsidRPr="00463040" w:rsidRDefault="00ED366E" w:rsidP="0080231F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mprove</w:t>
            </w:r>
            <w:r w:rsidR="0080231F" w:rsidRPr="00463040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data management.</w:t>
            </w:r>
          </w:p>
          <w:p w14:paraId="27D4FBE0" w14:textId="1EFE0FC0" w:rsidR="00D21294" w:rsidRPr="00463040" w:rsidRDefault="00D21294" w:rsidP="00D212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Enhance</w:t>
            </w:r>
            <w:r w:rsidR="0080231F" w:rsidRPr="00463040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analysis &amp; viewing of digital imaging.</w:t>
            </w:r>
          </w:p>
          <w:p w14:paraId="30CF975E" w14:textId="7F02D731" w:rsidR="00D21294" w:rsidRPr="00463040" w:rsidRDefault="0080231F" w:rsidP="00D212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asy access to patient reports and images.</w:t>
            </w:r>
          </w:p>
          <w:p w14:paraId="26EEC692" w14:textId="5540C088" w:rsidR="00D21294" w:rsidRDefault="008D2FF4" w:rsidP="00D212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Improved </w:t>
            </w:r>
            <w:r w:rsidR="0080231F" w:rsidRPr="00463040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hronological data management.</w:t>
            </w:r>
          </w:p>
          <w:p w14:paraId="79F9905E" w14:textId="360B4575" w:rsidR="005C159E" w:rsidRDefault="005C159E" w:rsidP="00D212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Ability to share images via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Internet</w:t>
            </w:r>
            <w:r w:rsidR="00FE53B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2C3C962" w14:textId="22069707" w:rsidR="005C159E" w:rsidRPr="00463040" w:rsidRDefault="005C159E" w:rsidP="00D212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 years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medical </w:t>
            </w:r>
            <w:r w:rsidR="00A3783A">
              <w:rPr>
                <w:rFonts w:asciiTheme="majorBidi" w:hAnsiTheme="majorBidi" w:cstheme="majorBidi"/>
                <w:sz w:val="24"/>
                <w:szCs w:val="24"/>
              </w:rPr>
              <w:t>image history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3783A">
              <w:rPr>
                <w:rFonts w:asciiTheme="majorBidi" w:hAnsiTheme="majorBidi" w:cstheme="majorBidi"/>
                <w:sz w:val="24"/>
                <w:szCs w:val="24"/>
              </w:rPr>
              <w:t>storage.</w:t>
            </w:r>
          </w:p>
          <w:p w14:paraId="7CCF4FE2" w14:textId="77777777" w:rsidR="00C53A3A" w:rsidRDefault="0080231F" w:rsidP="00C53A3A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 w:rsidRPr="00463040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ccuracy for analysis and diagnosis</w:t>
            </w:r>
            <w:r w:rsidR="00C53A3A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is improved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426B9523" w14:textId="48582CDD" w:rsidR="00061243" w:rsidRPr="00463040" w:rsidRDefault="00061243" w:rsidP="0006124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</w:t>
            </w:r>
            <w:r w:rsidR="00A3783A">
              <w:rPr>
                <w:rFonts w:asciiTheme="majorBidi" w:hAnsiTheme="majorBidi" w:cstheme="majorBidi"/>
                <w:sz w:val="24"/>
                <w:szCs w:val="24"/>
              </w:rPr>
              <w:t>hospital Integration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with PACS </w:t>
            </w:r>
          </w:p>
          <w:p w14:paraId="2C669AC9" w14:textId="656B5C60" w:rsidR="00466F58" w:rsidRDefault="005C159E" w:rsidP="00ED366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D21294" w:rsidRPr="00463040">
              <w:rPr>
                <w:rFonts w:asciiTheme="majorBidi" w:hAnsiTheme="majorBidi" w:cstheme="majorBidi"/>
                <w:sz w:val="24"/>
                <w:szCs w:val="24"/>
              </w:rPr>
              <w:t>atient care in healthcare facilities</w:t>
            </w:r>
            <w:r w:rsidR="00C53A3A" w:rsidRPr="00463040">
              <w:rPr>
                <w:rFonts w:asciiTheme="majorBidi" w:hAnsiTheme="majorBidi" w:cstheme="majorBidi"/>
                <w:sz w:val="24"/>
                <w:szCs w:val="24"/>
              </w:rPr>
              <w:t xml:space="preserve"> is improved.</w:t>
            </w:r>
          </w:p>
          <w:p w14:paraId="3632F4F8" w14:textId="188A271B" w:rsidR="009C23CF" w:rsidRPr="00ED366E" w:rsidRDefault="009C23CF" w:rsidP="00ED366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 w:line="312" w:lineRule="atLeast"/>
              <w:textAlignment w:val="baseline"/>
              <w:outlineLvl w:val="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Increased satisfaction of patients</w:t>
            </w:r>
            <w:r w:rsidR="000F53B6">
              <w:rPr>
                <w:rFonts w:asciiTheme="majorBidi" w:hAnsiTheme="majorBidi" w:cstheme="majorBidi"/>
                <w:sz w:val="24"/>
                <w:szCs w:val="24"/>
              </w:rPr>
              <w:t xml:space="preserve"> and health </w:t>
            </w:r>
            <w:r w:rsidR="00FE53BD">
              <w:rPr>
                <w:rFonts w:asciiTheme="majorBidi" w:hAnsiTheme="majorBidi" w:cstheme="majorBidi"/>
                <w:sz w:val="24"/>
                <w:szCs w:val="24"/>
              </w:rPr>
              <w:t xml:space="preserve">services </w:t>
            </w:r>
            <w:r w:rsidR="000F53B6">
              <w:rPr>
                <w:rFonts w:asciiTheme="majorBidi" w:hAnsiTheme="majorBidi" w:cstheme="majorBidi"/>
                <w:sz w:val="24"/>
                <w:szCs w:val="24"/>
              </w:rPr>
              <w:t>providers.</w:t>
            </w:r>
          </w:p>
        </w:tc>
      </w:tr>
      <w:tr w:rsidR="008379C6" w:rsidRPr="004C5EC0" w14:paraId="69061189" w14:textId="77777777" w:rsidTr="00466F58">
        <w:trPr>
          <w:trHeight w:val="983"/>
        </w:trPr>
        <w:tc>
          <w:tcPr>
            <w:tcW w:w="1980" w:type="dxa"/>
            <w:shd w:val="clear" w:color="auto" w:fill="auto"/>
            <w:vAlign w:val="center"/>
          </w:tcPr>
          <w:p w14:paraId="577F2315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Schedule of the main project implementation phases</w:t>
            </w:r>
          </w:p>
        </w:tc>
        <w:tc>
          <w:tcPr>
            <w:tcW w:w="9677" w:type="dxa"/>
            <w:gridSpan w:val="15"/>
            <w:vAlign w:val="center"/>
          </w:tcPr>
          <w:tbl>
            <w:tblPr>
              <w:tblStyle w:val="TableGrid"/>
              <w:tblpPr w:leftFromText="180" w:rightFromText="180" w:vertAnchor="text" w:horzAnchor="margin" w:tblpX="-572" w:tblpY="-18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510"/>
              <w:gridCol w:w="510"/>
              <w:gridCol w:w="510"/>
              <w:gridCol w:w="510"/>
              <w:gridCol w:w="510"/>
              <w:gridCol w:w="511"/>
              <w:gridCol w:w="510"/>
              <w:gridCol w:w="510"/>
              <w:gridCol w:w="510"/>
              <w:gridCol w:w="510"/>
              <w:gridCol w:w="510"/>
              <w:gridCol w:w="511"/>
            </w:tblGrid>
            <w:tr w:rsidR="00463040" w:rsidRPr="004C5EC0" w14:paraId="76FC5AE6" w14:textId="77777777" w:rsidTr="00F66FF2">
              <w:tc>
                <w:tcPr>
                  <w:tcW w:w="3114" w:type="dxa"/>
                  <w:vMerge w:val="restart"/>
                  <w:shd w:val="clear" w:color="auto" w:fill="CAE9C0" w:themeFill="accent5" w:themeFillTint="66"/>
                  <w:vAlign w:val="center"/>
                </w:tcPr>
                <w:p w14:paraId="27CAAEF2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4C5EC0">
                    <w:rPr>
                      <w:rFonts w:asciiTheme="majorBidi" w:hAnsiTheme="majorBidi" w:cstheme="majorBidi"/>
                      <w:b/>
                      <w:bCs/>
                    </w:rPr>
                    <w:t>Stage</w:t>
                  </w:r>
                </w:p>
              </w:tc>
              <w:tc>
                <w:tcPr>
                  <w:tcW w:w="6122" w:type="dxa"/>
                  <w:gridSpan w:val="12"/>
                  <w:shd w:val="clear" w:color="auto" w:fill="CAE9C0" w:themeFill="accent5" w:themeFillTint="66"/>
                </w:tcPr>
                <w:p w14:paraId="25A646F1" w14:textId="77777777" w:rsidR="00463040" w:rsidRPr="004C5EC0" w:rsidRDefault="00463040" w:rsidP="004630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C5EC0">
                    <w:rPr>
                      <w:rFonts w:asciiTheme="majorBidi" w:hAnsiTheme="majorBidi" w:cstheme="majorBidi"/>
                      <w:b/>
                      <w:bCs/>
                    </w:rPr>
                    <w:t xml:space="preserve">Duration in months </w:t>
                  </w:r>
                </w:p>
              </w:tc>
            </w:tr>
            <w:tr w:rsidR="00577413" w:rsidRPr="004C5EC0" w14:paraId="0E384AB6" w14:textId="77777777" w:rsidTr="00F66FF2">
              <w:trPr>
                <w:trHeight w:val="335"/>
              </w:trPr>
              <w:tc>
                <w:tcPr>
                  <w:tcW w:w="3114" w:type="dxa"/>
                  <w:vMerge/>
                  <w:shd w:val="clear" w:color="auto" w:fill="CAE9C0" w:themeFill="accent5" w:themeFillTint="66"/>
                </w:tcPr>
                <w:p w14:paraId="4A38111B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63F513D8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4C0739E8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2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4C455D76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3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1C1F4C17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4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77B6C81F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5</w:t>
                  </w:r>
                </w:p>
              </w:tc>
              <w:tc>
                <w:tcPr>
                  <w:tcW w:w="511" w:type="dxa"/>
                  <w:shd w:val="clear" w:color="auto" w:fill="CAE9C0" w:themeFill="accent5" w:themeFillTint="66"/>
                </w:tcPr>
                <w:p w14:paraId="3A284F30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6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3772BD14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7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47CC7D89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8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0AF8BF5F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9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03D267BF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10</w:t>
                  </w:r>
                </w:p>
              </w:tc>
              <w:tc>
                <w:tcPr>
                  <w:tcW w:w="510" w:type="dxa"/>
                  <w:shd w:val="clear" w:color="auto" w:fill="CAE9C0" w:themeFill="accent5" w:themeFillTint="66"/>
                </w:tcPr>
                <w:p w14:paraId="39E2C1C2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11</w:t>
                  </w:r>
                </w:p>
              </w:tc>
              <w:tc>
                <w:tcPr>
                  <w:tcW w:w="511" w:type="dxa"/>
                  <w:shd w:val="clear" w:color="auto" w:fill="CAE9C0" w:themeFill="accent5" w:themeFillTint="66"/>
                </w:tcPr>
                <w:p w14:paraId="4B30123B" w14:textId="77777777" w:rsidR="00463040" w:rsidRPr="004C5EC0" w:rsidRDefault="00463040" w:rsidP="00463040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12</w:t>
                  </w:r>
                </w:p>
              </w:tc>
            </w:tr>
            <w:tr w:rsidR="00BB757B" w:rsidRPr="004C5EC0" w14:paraId="5DB5ECE4" w14:textId="77777777" w:rsidTr="00CC3FC0">
              <w:trPr>
                <w:trHeight w:val="517"/>
              </w:trPr>
              <w:tc>
                <w:tcPr>
                  <w:tcW w:w="3114" w:type="dxa"/>
                </w:tcPr>
                <w:p w14:paraId="2096E376" w14:textId="77777777" w:rsidR="00463040" w:rsidRPr="004C5EC0" w:rsidRDefault="00463040" w:rsidP="004630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C5EC0">
                    <w:rPr>
                      <w:rFonts w:asciiTheme="majorBidi" w:hAnsiTheme="majorBidi" w:cstheme="majorBidi"/>
                      <w:b/>
                      <w:bCs/>
                    </w:rPr>
                    <w:t>Preparation</w:t>
                  </w:r>
                </w:p>
              </w:tc>
              <w:tc>
                <w:tcPr>
                  <w:tcW w:w="510" w:type="dxa"/>
                  <w:shd w:val="clear" w:color="auto" w:fill="FFC000"/>
                </w:tcPr>
                <w:p w14:paraId="57A0FA4F" w14:textId="77777777" w:rsidR="00463040" w:rsidRPr="007A0585" w:rsidRDefault="00463040" w:rsidP="00463040">
                  <w:pPr>
                    <w:bidi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55AF9DBC" w14:textId="77777777" w:rsidR="00463040" w:rsidRPr="007A0585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highlight w:val="yellow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4D432ADC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24D0138A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D8A51E6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74CA4F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018205CE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74255FCA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</w:tcPr>
                <w:p w14:paraId="58D8ABD0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</w:tcPr>
                <w:p w14:paraId="0B443171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</w:tcPr>
                <w:p w14:paraId="52297E96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</w:tcPr>
                <w:p w14:paraId="1CEA25B9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77413" w:rsidRPr="004C5EC0" w14:paraId="28135D47" w14:textId="77777777" w:rsidTr="007A0585">
              <w:trPr>
                <w:trHeight w:val="517"/>
              </w:trPr>
              <w:tc>
                <w:tcPr>
                  <w:tcW w:w="3114" w:type="dxa"/>
                </w:tcPr>
                <w:p w14:paraId="274DD9FF" w14:textId="77777777" w:rsidR="00463040" w:rsidRPr="004C5EC0" w:rsidRDefault="00463040" w:rsidP="004630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C5EC0">
                    <w:rPr>
                      <w:rFonts w:asciiTheme="majorBidi" w:hAnsiTheme="majorBidi" w:cstheme="majorBidi"/>
                      <w:b/>
                      <w:bCs/>
                    </w:rPr>
                    <w:t>Implementation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70B0C614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48ABE12E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04EA7B8E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3292A1E5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3E59A795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  <w:shd w:val="clear" w:color="auto" w:fill="FFC000"/>
                </w:tcPr>
                <w:p w14:paraId="107ECD5B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6B98E7CF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6401E28A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375CA92A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78D292B6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C000"/>
                </w:tcPr>
                <w:p w14:paraId="415343E2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</w:tcPr>
                <w:p w14:paraId="32600101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577413" w:rsidRPr="004C5EC0" w14:paraId="18B529EE" w14:textId="77777777" w:rsidTr="0014744E">
              <w:trPr>
                <w:trHeight w:val="518"/>
              </w:trPr>
              <w:tc>
                <w:tcPr>
                  <w:tcW w:w="3114" w:type="dxa"/>
                </w:tcPr>
                <w:p w14:paraId="09EE4570" w14:textId="77777777" w:rsidR="00463040" w:rsidRPr="004C5EC0" w:rsidRDefault="00463040" w:rsidP="0046304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C5EC0">
                    <w:rPr>
                      <w:rFonts w:asciiTheme="majorBidi" w:hAnsiTheme="majorBidi" w:cstheme="majorBidi"/>
                      <w:b/>
                      <w:bCs/>
                    </w:rPr>
                    <w:t>Evaluation and closure</w:t>
                  </w: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14EA8898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0486FDD3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49C42985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0579B10E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8A227B" w14:textId="77777777" w:rsidR="00463040" w:rsidRPr="007A0585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598B98" w14:textId="77777777" w:rsidR="00463040" w:rsidRPr="007A0585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444D27ED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auto"/>
                </w:tcPr>
                <w:p w14:paraId="5F01838A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</w:tcPr>
                <w:p w14:paraId="58203A2B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</w:tcPr>
                <w:p w14:paraId="6764792E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dxa"/>
                  <w:shd w:val="clear" w:color="auto" w:fill="FFFFFF" w:themeFill="background1"/>
                </w:tcPr>
                <w:p w14:paraId="1489D9B1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1" w:type="dxa"/>
                  <w:shd w:val="clear" w:color="auto" w:fill="FFC000"/>
                </w:tcPr>
                <w:p w14:paraId="07711812" w14:textId="77777777" w:rsidR="00463040" w:rsidRPr="004C5EC0" w:rsidRDefault="00463040" w:rsidP="00463040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DC210AA" w14:textId="77777777" w:rsidR="008379C6" w:rsidRPr="004C5EC0" w:rsidRDefault="008379C6" w:rsidP="004B3CE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379C6" w:rsidRPr="004C5EC0" w14:paraId="013D6FDA" w14:textId="77777777" w:rsidTr="00D0189C">
        <w:trPr>
          <w:trHeight w:val="970"/>
        </w:trPr>
        <w:tc>
          <w:tcPr>
            <w:tcW w:w="1980" w:type="dxa"/>
            <w:shd w:val="clear" w:color="auto" w:fill="auto"/>
            <w:vAlign w:val="center"/>
          </w:tcPr>
          <w:p w14:paraId="28DBB56C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 xml:space="preserve">Estimated budget items in USD </w:t>
            </w:r>
          </w:p>
        </w:tc>
        <w:tc>
          <w:tcPr>
            <w:tcW w:w="9677" w:type="dxa"/>
            <w:gridSpan w:val="15"/>
            <w:vAlign w:val="center"/>
          </w:tcPr>
          <w:p w14:paraId="18CFCF64" w14:textId="77777777" w:rsidR="00D0189C" w:rsidRDefault="00D0189C" w:rsidP="008135F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DC21751" w14:textId="675DE966" w:rsidR="008135F8" w:rsidRPr="00B84E55" w:rsidRDefault="004B5052" w:rsidP="008135F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170,000</w:t>
            </w:r>
            <w:r w:rsidR="008F4ED1" w:rsidRPr="00B84E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548D1" w:rsidRPr="00B84E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$</w:t>
            </w:r>
            <w:r w:rsidR="00E366FF" w:rsidRPr="00B84E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548D1" w:rsidRPr="00B84E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Pr="004B50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one hundred seventy thousand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dollars</w:t>
            </w:r>
            <w:r w:rsidR="00C548D1" w:rsidRPr="00B84E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14:paraId="2A45F84F" w14:textId="77777777" w:rsidR="008135F8" w:rsidRPr="00B84E55" w:rsidRDefault="008135F8" w:rsidP="00B11C1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9293D0" w14:textId="13042C92" w:rsidR="008135F8" w:rsidRPr="00463040" w:rsidRDefault="008135F8" w:rsidP="00B11C19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79C6" w:rsidRPr="004C5EC0" w14:paraId="75172EDF" w14:textId="77777777" w:rsidTr="004B3CE8">
        <w:trPr>
          <w:trHeight w:val="602"/>
        </w:trPr>
        <w:tc>
          <w:tcPr>
            <w:tcW w:w="1980" w:type="dxa"/>
            <w:shd w:val="clear" w:color="auto" w:fill="auto"/>
            <w:vAlign w:val="center"/>
          </w:tcPr>
          <w:p w14:paraId="2CF8B724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Sustainability of the project</w:t>
            </w:r>
          </w:p>
        </w:tc>
        <w:tc>
          <w:tcPr>
            <w:tcW w:w="9677" w:type="dxa"/>
            <w:gridSpan w:val="15"/>
            <w:vAlign w:val="center"/>
          </w:tcPr>
          <w:p w14:paraId="38D9D9B6" w14:textId="200E18BD" w:rsidR="00373B9F" w:rsidRDefault="004C0725" w:rsidP="004634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E562B">
              <w:rPr>
                <w:rFonts w:asciiTheme="majorBidi" w:hAnsiTheme="majorBidi" w:cstheme="majorBidi"/>
                <w:sz w:val="24"/>
                <w:szCs w:val="24"/>
              </w:rPr>
              <w:t xml:space="preserve">The Ministry of </w:t>
            </w:r>
            <w:r w:rsidR="00A3783A" w:rsidRPr="000E562B">
              <w:rPr>
                <w:rFonts w:asciiTheme="majorBidi" w:hAnsiTheme="majorBidi" w:cstheme="majorBidi"/>
                <w:sz w:val="24"/>
                <w:szCs w:val="24"/>
              </w:rPr>
              <w:t>Health provides</w:t>
            </w:r>
            <w:r w:rsidR="00CD776F" w:rsidRPr="000E562B">
              <w:rPr>
                <w:rFonts w:asciiTheme="majorBidi" w:hAnsiTheme="majorBidi" w:cstheme="majorBidi"/>
                <w:sz w:val="24"/>
                <w:szCs w:val="24"/>
              </w:rPr>
              <w:t xml:space="preserve"> qualified technical staff </w:t>
            </w:r>
            <w:r w:rsidR="00782398">
              <w:rPr>
                <w:rFonts w:asciiTheme="majorBidi" w:hAnsiTheme="majorBidi" w:cstheme="majorBidi"/>
                <w:sz w:val="24"/>
                <w:szCs w:val="24"/>
              </w:rPr>
              <w:t>carr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>ying</w:t>
            </w:r>
            <w:r w:rsidR="00782398">
              <w:rPr>
                <w:rFonts w:asciiTheme="majorBidi" w:hAnsiTheme="majorBidi" w:cstheme="majorBidi"/>
                <w:sz w:val="24"/>
                <w:szCs w:val="24"/>
              </w:rPr>
              <w:t xml:space="preserve"> training for</w:t>
            </w:r>
            <w:r w:rsidR="00E34E8A">
              <w:rPr>
                <w:rFonts w:asciiTheme="majorBidi" w:hAnsiTheme="majorBidi" w:cstheme="majorBidi"/>
                <w:sz w:val="24"/>
                <w:szCs w:val="24"/>
              </w:rPr>
              <w:t xml:space="preserve"> the medical staff </w:t>
            </w:r>
            <w:r w:rsidR="00F01960">
              <w:rPr>
                <w:rFonts w:asciiTheme="majorBidi" w:hAnsiTheme="majorBidi" w:cstheme="majorBidi"/>
                <w:sz w:val="24"/>
                <w:szCs w:val="24"/>
              </w:rPr>
              <w:t>in</w:t>
            </w:r>
            <w:r w:rsidR="00940D06">
              <w:rPr>
                <w:rFonts w:asciiTheme="majorBidi" w:hAnsiTheme="majorBidi" w:cstheme="majorBidi"/>
                <w:sz w:val="24"/>
                <w:szCs w:val="24"/>
              </w:rPr>
              <w:t xml:space="preserve"> us</w:t>
            </w:r>
            <w:r w:rsidR="00F01960">
              <w:rPr>
                <w:rFonts w:asciiTheme="majorBidi" w:hAnsiTheme="majorBidi" w:cstheme="majorBidi"/>
                <w:sz w:val="24"/>
                <w:szCs w:val="24"/>
              </w:rPr>
              <w:t>ing</w:t>
            </w:r>
            <w:r w:rsidR="00E34E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734D7">
              <w:rPr>
                <w:rFonts w:asciiTheme="majorBidi" w:hAnsiTheme="majorBidi" w:cstheme="majorBidi"/>
                <w:sz w:val="24"/>
                <w:szCs w:val="24"/>
              </w:rPr>
              <w:t>the system</w:t>
            </w:r>
            <w:r w:rsidR="00CD776F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1DAC4671" w14:textId="57D7CCBF" w:rsidR="008379C6" w:rsidRPr="007D05D5" w:rsidRDefault="004C0725" w:rsidP="004634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E562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The Ministry of Health provides qualified technical staff to carry out periodic maintenance </w:t>
            </w:r>
            <w:r w:rsidR="00F01960">
              <w:rPr>
                <w:rFonts w:asciiTheme="majorBidi" w:hAnsiTheme="majorBidi" w:cstheme="majorBidi"/>
                <w:sz w:val="24"/>
                <w:szCs w:val="24"/>
              </w:rPr>
              <w:t>for the system</w:t>
            </w:r>
            <w:r w:rsidRPr="000E562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379C6" w:rsidRPr="004C5EC0" w14:paraId="43AF8F4C" w14:textId="77777777" w:rsidTr="004B3CE8">
        <w:trPr>
          <w:trHeight w:val="345"/>
        </w:trPr>
        <w:tc>
          <w:tcPr>
            <w:tcW w:w="1980" w:type="dxa"/>
            <w:shd w:val="clear" w:color="auto" w:fill="auto"/>
            <w:vAlign w:val="center"/>
          </w:tcPr>
          <w:p w14:paraId="156E0857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lastRenderedPageBreak/>
              <w:t xml:space="preserve">Project monitoring &amp; evaluation </w:t>
            </w:r>
          </w:p>
        </w:tc>
        <w:tc>
          <w:tcPr>
            <w:tcW w:w="9677" w:type="dxa"/>
            <w:gridSpan w:val="15"/>
            <w:vAlign w:val="center"/>
          </w:tcPr>
          <w:p w14:paraId="4F8CC83A" w14:textId="0CD69D2C" w:rsidR="008379C6" w:rsidRPr="00AF67A7" w:rsidRDefault="008379C6" w:rsidP="00AF67A7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r w:rsidRPr="000A72F1">
              <w:rPr>
                <w:rFonts w:asciiTheme="majorBidi" w:hAnsiTheme="majorBidi" w:cstheme="majorBidi"/>
                <w:sz w:val="24"/>
                <w:szCs w:val="24"/>
              </w:rPr>
              <w:t xml:space="preserve">Reports on the price offer and the </w:t>
            </w:r>
            <w:r w:rsidRPr="0052252F">
              <w:rPr>
                <w:rFonts w:asciiTheme="majorBidi" w:hAnsiTheme="majorBidi" w:cstheme="majorBidi"/>
                <w:sz w:val="24"/>
                <w:szCs w:val="24"/>
              </w:rPr>
              <w:t>bidding</w:t>
            </w:r>
            <w:r w:rsidRPr="000A72F1">
              <w:rPr>
                <w:rFonts w:asciiTheme="majorBidi" w:hAnsiTheme="majorBidi" w:cstheme="majorBidi"/>
                <w:sz w:val="24"/>
                <w:szCs w:val="24"/>
              </w:rPr>
              <w:t xml:space="preserve"> according to the schedules, quantities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0A72F1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463040">
              <w:rPr>
                <w:rFonts w:asciiTheme="majorBidi" w:hAnsiTheme="majorBidi" w:cstheme="majorBidi"/>
                <w:sz w:val="24"/>
                <w:szCs w:val="24"/>
              </w:rPr>
              <w:t>specifications</w:t>
            </w:r>
            <w:r w:rsidRPr="000A72F1">
              <w:rPr>
                <w:rFonts w:asciiTheme="majorBidi" w:hAnsiTheme="majorBidi" w:cstheme="majorBidi"/>
                <w:sz w:val="24"/>
                <w:szCs w:val="24"/>
              </w:rPr>
              <w:t xml:space="preserve"> required</w:t>
            </w:r>
            <w:r w:rsidR="001768F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6EA403F" w14:textId="20585609" w:rsidR="008379C6" w:rsidRPr="00D70829" w:rsidRDefault="008379C6" w:rsidP="008379C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43595">
              <w:rPr>
                <w:rFonts w:asciiTheme="majorBidi" w:hAnsiTheme="majorBidi" w:cstheme="majorBidi"/>
                <w:sz w:val="24"/>
                <w:szCs w:val="24"/>
              </w:rPr>
              <w:t xml:space="preserve">Follow up </w:t>
            </w:r>
            <w:r w:rsidR="00C85B07">
              <w:rPr>
                <w:rFonts w:asciiTheme="majorBidi" w:hAnsiTheme="majorBidi" w:cstheme="majorBidi"/>
                <w:sz w:val="24"/>
                <w:szCs w:val="24"/>
              </w:rPr>
              <w:t xml:space="preserve">on </w:t>
            </w:r>
            <w:r w:rsidRPr="00D43595">
              <w:rPr>
                <w:rFonts w:asciiTheme="majorBidi" w:hAnsiTheme="majorBidi" w:cstheme="majorBidi"/>
                <w:sz w:val="24"/>
                <w:szCs w:val="24"/>
              </w:rPr>
              <w:t>the periodic and final reports of the project.</w:t>
            </w:r>
          </w:p>
        </w:tc>
      </w:tr>
      <w:tr w:rsidR="008379C6" w:rsidRPr="004C5EC0" w14:paraId="25795D9B" w14:textId="77777777" w:rsidTr="004B3CE8">
        <w:trPr>
          <w:trHeight w:val="70"/>
        </w:trPr>
        <w:tc>
          <w:tcPr>
            <w:tcW w:w="1980" w:type="dxa"/>
            <w:shd w:val="clear" w:color="auto" w:fill="auto"/>
            <w:vAlign w:val="center"/>
          </w:tcPr>
          <w:p w14:paraId="41192B5B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Annexes</w:t>
            </w:r>
          </w:p>
        </w:tc>
        <w:tc>
          <w:tcPr>
            <w:tcW w:w="9677" w:type="dxa"/>
            <w:gridSpan w:val="15"/>
            <w:vAlign w:val="center"/>
          </w:tcPr>
          <w:p w14:paraId="7DA1063D" w14:textId="6467A650" w:rsidR="004C31C1" w:rsidRPr="006D3AFE" w:rsidRDefault="00C77DBE" w:rsidP="006D3AF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D3AFE">
              <w:rPr>
                <w:rFonts w:asciiTheme="majorBidi" w:hAnsiTheme="majorBidi" w:cstheme="majorBidi"/>
                <w:sz w:val="24"/>
                <w:szCs w:val="24"/>
              </w:rPr>
              <w:t>Technical specifications</w:t>
            </w:r>
            <w:r w:rsidR="00D60638" w:rsidRPr="006D3AFE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="00C85B07" w:rsidRPr="006D3AFE"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="00D60638" w:rsidRPr="006D3AFE">
              <w:rPr>
                <w:rFonts w:asciiTheme="majorBidi" w:hAnsiTheme="majorBidi" w:cstheme="majorBidi"/>
                <w:sz w:val="24"/>
                <w:szCs w:val="24"/>
              </w:rPr>
              <w:t>PACs system</w:t>
            </w:r>
            <w:r w:rsidRPr="006D3A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85B07" w:rsidRPr="006D3AFE">
              <w:rPr>
                <w:rFonts w:asciiTheme="majorBidi" w:hAnsiTheme="majorBidi" w:cstheme="majorBidi"/>
                <w:sz w:val="24"/>
                <w:szCs w:val="24"/>
              </w:rPr>
              <w:t>are</w:t>
            </w:r>
            <w:r w:rsidR="00373B9F" w:rsidRPr="006D3AFE">
              <w:rPr>
                <w:rFonts w:asciiTheme="majorBidi" w:hAnsiTheme="majorBidi" w:cstheme="majorBidi"/>
                <w:sz w:val="24"/>
                <w:szCs w:val="24"/>
              </w:rPr>
              <w:t xml:space="preserve"> attached.</w:t>
            </w:r>
          </w:p>
        </w:tc>
      </w:tr>
      <w:tr w:rsidR="008379C6" w:rsidRPr="004C5EC0" w14:paraId="31EB8C97" w14:textId="77777777" w:rsidTr="004B3CE8">
        <w:trPr>
          <w:trHeight w:val="215"/>
        </w:trPr>
        <w:tc>
          <w:tcPr>
            <w:tcW w:w="1980" w:type="dxa"/>
            <w:shd w:val="clear" w:color="auto" w:fill="auto"/>
            <w:vAlign w:val="center"/>
          </w:tcPr>
          <w:p w14:paraId="3C08B822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 xml:space="preserve">Preparation &amp; Supervision  </w:t>
            </w:r>
          </w:p>
        </w:tc>
        <w:tc>
          <w:tcPr>
            <w:tcW w:w="4727" w:type="dxa"/>
            <w:gridSpan w:val="6"/>
            <w:vAlign w:val="center"/>
          </w:tcPr>
          <w:p w14:paraId="358CCC5D" w14:textId="45A56BE5" w:rsidR="008379C6" w:rsidRPr="004C5EC0" w:rsidRDefault="008379C6" w:rsidP="004B3CE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707280">
              <w:rPr>
                <w:rFonts w:asciiTheme="majorBidi" w:hAnsiTheme="majorBidi" w:cstheme="majorBidi"/>
                <w:b/>
                <w:bCs/>
                <w:color w:val="C00000"/>
              </w:rPr>
              <w:t>Project designer: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10F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r w:rsidR="005D4B3F">
              <w:rPr>
                <w:rFonts w:asciiTheme="majorBidi" w:hAnsiTheme="majorBidi" w:cstheme="majorBidi"/>
                <w:b/>
                <w:bCs/>
              </w:rPr>
              <w:t>E</w:t>
            </w:r>
            <w:r w:rsidR="000F746D">
              <w:rPr>
                <w:rFonts w:asciiTheme="majorBidi" w:hAnsiTheme="majorBidi" w:cstheme="majorBidi"/>
                <w:b/>
                <w:bCs/>
              </w:rPr>
              <w:t>man</w:t>
            </w:r>
            <w:r w:rsidR="005D4B3F">
              <w:rPr>
                <w:rFonts w:asciiTheme="majorBidi" w:hAnsiTheme="majorBidi" w:cstheme="majorBidi"/>
                <w:b/>
                <w:bCs/>
              </w:rPr>
              <w:t xml:space="preserve"> Al-</w:t>
            </w:r>
            <w:proofErr w:type="spellStart"/>
            <w:r w:rsidR="005D4B3F">
              <w:rPr>
                <w:rFonts w:asciiTheme="majorBidi" w:hAnsiTheme="majorBidi" w:cstheme="majorBidi"/>
                <w:b/>
                <w:bCs/>
              </w:rPr>
              <w:t>Qadoud</w:t>
            </w:r>
            <w:proofErr w:type="spellEnd"/>
            <w:r w:rsidRPr="004C5EC0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950" w:type="dxa"/>
            <w:gridSpan w:val="9"/>
            <w:vAlign w:val="center"/>
          </w:tcPr>
          <w:p w14:paraId="6A349CA0" w14:textId="77777777" w:rsidR="008379C6" w:rsidRDefault="00A3783A" w:rsidP="00CB34A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A3783A">
              <w:rPr>
                <w:rFonts w:asciiTheme="majorBidi" w:hAnsiTheme="majorBidi" w:cstheme="majorBidi"/>
                <w:b/>
                <w:bCs/>
                <w:color w:val="C00000"/>
              </w:rPr>
              <w:t>Director for projects preparation department</w:t>
            </w:r>
          </w:p>
          <w:p w14:paraId="202E792E" w14:textId="440E8757" w:rsidR="00110F4B" w:rsidRPr="00A3783A" w:rsidRDefault="004B5052" w:rsidP="00CB34A0">
            <w:pPr>
              <w:spacing w:after="0"/>
              <w:rPr>
                <w:rFonts w:asciiTheme="majorBidi" w:hAnsiTheme="majorBidi" w:cstheme="majorBidi"/>
                <w:b/>
                <w:bCs/>
                <w:color w:val="C0000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Eng</w:t>
            </w:r>
            <w:r w:rsidR="00110F4B" w:rsidRPr="00110F4B">
              <w:rPr>
                <w:rFonts w:asciiTheme="majorBidi" w:hAnsiTheme="majorBidi" w:cstheme="majorBidi"/>
                <w:b/>
                <w:bCs/>
              </w:rPr>
              <w:t xml:space="preserve">. Abdullah Al </w:t>
            </w:r>
            <w:proofErr w:type="spellStart"/>
            <w:r w:rsidR="00110F4B" w:rsidRPr="00110F4B">
              <w:rPr>
                <w:rFonts w:asciiTheme="majorBidi" w:hAnsiTheme="majorBidi" w:cstheme="majorBidi"/>
                <w:b/>
                <w:bCs/>
              </w:rPr>
              <w:t>Buhairy</w:t>
            </w:r>
            <w:proofErr w:type="spellEnd"/>
          </w:p>
        </w:tc>
      </w:tr>
      <w:tr w:rsidR="008379C6" w:rsidRPr="004C5EC0" w14:paraId="2FD4D0B3" w14:textId="77777777" w:rsidTr="004B3CE8">
        <w:trPr>
          <w:trHeight w:val="555"/>
        </w:trPr>
        <w:tc>
          <w:tcPr>
            <w:tcW w:w="1980" w:type="dxa"/>
            <w:vMerge w:val="restart"/>
            <w:shd w:val="clear" w:color="auto" w:fill="E4F4DF" w:themeFill="accent5" w:themeFillTint="33"/>
            <w:vAlign w:val="center"/>
          </w:tcPr>
          <w:p w14:paraId="347D3D25" w14:textId="77777777" w:rsidR="008379C6" w:rsidRPr="00C4658C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C4658C">
              <w:rPr>
                <w:rFonts w:asciiTheme="majorBidi" w:eastAsia="Calibri" w:hAnsiTheme="majorBidi" w:cstheme="majorBidi"/>
                <w:b/>
                <w:bCs/>
                <w:color w:val="C00000"/>
              </w:rPr>
              <w:t>Contact</w:t>
            </w:r>
          </w:p>
        </w:tc>
        <w:tc>
          <w:tcPr>
            <w:tcW w:w="1487" w:type="dxa"/>
            <w:gridSpan w:val="2"/>
            <w:shd w:val="clear" w:color="auto" w:fill="E4F4DF" w:themeFill="accent5" w:themeFillTint="33"/>
            <w:vAlign w:val="center"/>
          </w:tcPr>
          <w:p w14:paraId="439F8870" w14:textId="77777777" w:rsidR="008379C6" w:rsidRPr="00B847B7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47B7">
              <w:rPr>
                <w:rFonts w:asciiTheme="majorBidi" w:eastAsia="Calibri" w:hAnsiTheme="majorBidi" w:cstheme="majorBidi"/>
                <w:b/>
                <w:bCs/>
                <w:color w:val="C00000"/>
              </w:rPr>
              <w:t>Name:</w:t>
            </w:r>
          </w:p>
        </w:tc>
        <w:tc>
          <w:tcPr>
            <w:tcW w:w="3240" w:type="dxa"/>
            <w:gridSpan w:val="4"/>
            <w:shd w:val="clear" w:color="auto" w:fill="E4F4DF" w:themeFill="accent5" w:themeFillTint="33"/>
            <w:vAlign w:val="center"/>
          </w:tcPr>
          <w:p w14:paraId="5A41FBEA" w14:textId="67E04BA6" w:rsidR="008379C6" w:rsidRPr="004C5EC0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 xml:space="preserve">Dr. </w:t>
            </w:r>
            <w:r w:rsidR="000F746D">
              <w:rPr>
                <w:rFonts w:asciiTheme="majorBidi" w:eastAsia="Calibri" w:hAnsiTheme="majorBidi" w:cstheme="majorBidi"/>
                <w:b/>
                <w:bCs/>
              </w:rPr>
              <w:t xml:space="preserve">Marwan Abu </w:t>
            </w:r>
            <w:proofErr w:type="spellStart"/>
            <w:r w:rsidR="000F746D">
              <w:rPr>
                <w:rFonts w:asciiTheme="majorBidi" w:eastAsia="Calibri" w:hAnsiTheme="majorBidi" w:cstheme="majorBidi"/>
                <w:b/>
                <w:bCs/>
              </w:rPr>
              <w:t>Sa</w:t>
            </w:r>
            <w:r w:rsidR="004B5052">
              <w:rPr>
                <w:rFonts w:asciiTheme="majorBidi" w:eastAsia="Calibri" w:hAnsiTheme="majorBidi" w:cstheme="majorBidi"/>
                <w:b/>
                <w:bCs/>
              </w:rPr>
              <w:t>’</w:t>
            </w:r>
            <w:r w:rsidR="000F746D">
              <w:rPr>
                <w:rFonts w:asciiTheme="majorBidi" w:eastAsia="Calibri" w:hAnsiTheme="majorBidi" w:cstheme="majorBidi"/>
                <w:b/>
                <w:bCs/>
              </w:rPr>
              <w:t>ada</w:t>
            </w:r>
            <w:proofErr w:type="spellEnd"/>
          </w:p>
        </w:tc>
        <w:tc>
          <w:tcPr>
            <w:tcW w:w="2070" w:type="dxa"/>
            <w:gridSpan w:val="4"/>
            <w:shd w:val="clear" w:color="auto" w:fill="E4F4DF" w:themeFill="accent5" w:themeFillTint="33"/>
            <w:vAlign w:val="center"/>
          </w:tcPr>
          <w:p w14:paraId="306A27EF" w14:textId="77777777" w:rsidR="008379C6" w:rsidRPr="00B847B7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47B7">
              <w:rPr>
                <w:rFonts w:asciiTheme="majorBidi" w:eastAsia="Calibri" w:hAnsiTheme="majorBidi" w:cstheme="majorBidi"/>
                <w:b/>
                <w:bCs/>
                <w:color w:val="C00000"/>
              </w:rPr>
              <w:t>Job title:</w:t>
            </w:r>
          </w:p>
        </w:tc>
        <w:tc>
          <w:tcPr>
            <w:tcW w:w="2880" w:type="dxa"/>
            <w:gridSpan w:val="5"/>
            <w:shd w:val="clear" w:color="auto" w:fill="E4F4DF" w:themeFill="accent5" w:themeFillTint="33"/>
            <w:vAlign w:val="center"/>
          </w:tcPr>
          <w:p w14:paraId="738AD330" w14:textId="77777777" w:rsidR="008379C6" w:rsidRPr="004C5EC0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>Director General of International Cooperation</w:t>
            </w:r>
          </w:p>
        </w:tc>
      </w:tr>
      <w:tr w:rsidR="008379C6" w:rsidRPr="004C5EC0" w14:paraId="56A422CB" w14:textId="77777777" w:rsidTr="004B3CE8">
        <w:trPr>
          <w:trHeight w:val="555"/>
        </w:trPr>
        <w:tc>
          <w:tcPr>
            <w:tcW w:w="1980" w:type="dxa"/>
            <w:vMerge/>
            <w:shd w:val="clear" w:color="auto" w:fill="E4F4DF" w:themeFill="accent5" w:themeFillTint="33"/>
            <w:vAlign w:val="center"/>
          </w:tcPr>
          <w:p w14:paraId="12572B09" w14:textId="77777777" w:rsidR="008379C6" w:rsidRPr="004C5EC0" w:rsidRDefault="008379C6" w:rsidP="004B3CE8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87" w:type="dxa"/>
            <w:gridSpan w:val="2"/>
            <w:shd w:val="clear" w:color="auto" w:fill="E4F4DF" w:themeFill="accent5" w:themeFillTint="33"/>
            <w:vAlign w:val="center"/>
          </w:tcPr>
          <w:p w14:paraId="7A9BAB32" w14:textId="77777777" w:rsidR="008379C6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C00000"/>
              </w:rPr>
            </w:pPr>
            <w:r w:rsidRPr="00B847B7">
              <w:rPr>
                <w:rFonts w:asciiTheme="majorBidi" w:eastAsia="Calibri" w:hAnsiTheme="majorBidi" w:cstheme="majorBidi"/>
                <w:b/>
                <w:bCs/>
                <w:color w:val="C00000"/>
              </w:rPr>
              <w:t>E-mail:</w:t>
            </w:r>
          </w:p>
          <w:p w14:paraId="351AC11A" w14:textId="73D2D754" w:rsidR="00FD0CA9" w:rsidRPr="00B847B7" w:rsidRDefault="00FD0CA9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</w:p>
        </w:tc>
        <w:tc>
          <w:tcPr>
            <w:tcW w:w="3240" w:type="dxa"/>
            <w:gridSpan w:val="4"/>
            <w:shd w:val="clear" w:color="auto" w:fill="E4F4DF" w:themeFill="accent5" w:themeFillTint="33"/>
            <w:vAlign w:val="center"/>
          </w:tcPr>
          <w:p w14:paraId="5E6ECB33" w14:textId="77777777" w:rsidR="008379C6" w:rsidRPr="004C5EC0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4C5EC0">
              <w:rPr>
                <w:rFonts w:asciiTheme="majorBidi" w:eastAsia="Calibri" w:hAnsiTheme="majorBidi" w:cstheme="majorBidi"/>
                <w:b/>
                <w:bCs/>
              </w:rPr>
              <w:t>icd@moh.gov.ps</w:t>
            </w:r>
          </w:p>
        </w:tc>
        <w:tc>
          <w:tcPr>
            <w:tcW w:w="2070" w:type="dxa"/>
            <w:gridSpan w:val="4"/>
            <w:shd w:val="clear" w:color="auto" w:fill="E4F4DF" w:themeFill="accent5" w:themeFillTint="33"/>
            <w:vAlign w:val="center"/>
          </w:tcPr>
          <w:p w14:paraId="5B764BAD" w14:textId="77777777" w:rsidR="008379C6" w:rsidRPr="00B847B7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</w:pPr>
            <w:r w:rsidRPr="00B847B7">
              <w:rPr>
                <w:rFonts w:asciiTheme="majorBidi" w:eastAsia="Calibri" w:hAnsiTheme="majorBidi" w:cstheme="majorBidi"/>
                <w:b/>
                <w:bCs/>
                <w:color w:val="C00000"/>
              </w:rPr>
              <w:t>Phone with country code</w:t>
            </w:r>
            <w:r w:rsidRPr="00B847B7">
              <w:rPr>
                <w:rFonts w:asciiTheme="majorBidi" w:eastAsia="Calibri" w:hAnsiTheme="majorBidi" w:cstheme="majorBidi"/>
                <w:b/>
                <w:bCs/>
                <w:color w:val="C00000"/>
                <w:rtl/>
              </w:rPr>
              <w:t>:</w:t>
            </w:r>
          </w:p>
        </w:tc>
        <w:tc>
          <w:tcPr>
            <w:tcW w:w="2880" w:type="dxa"/>
            <w:gridSpan w:val="5"/>
            <w:shd w:val="clear" w:color="auto" w:fill="E4F4DF" w:themeFill="accent5" w:themeFillTint="33"/>
            <w:vAlign w:val="center"/>
          </w:tcPr>
          <w:p w14:paraId="03A79322" w14:textId="77777777" w:rsidR="008379C6" w:rsidRDefault="008379C6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  <w:p w14:paraId="57380830" w14:textId="0D53E428" w:rsidR="005976A9" w:rsidRDefault="00A3783A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A3783A">
              <w:rPr>
                <w:rFonts w:asciiTheme="majorBidi" w:eastAsia="Calibri" w:hAnsiTheme="majorBidi" w:cstheme="majorBidi"/>
                <w:b/>
                <w:bCs/>
              </w:rPr>
              <w:t>00970 8 2826325</w:t>
            </w:r>
          </w:p>
          <w:p w14:paraId="6442181E" w14:textId="4EC42E7B" w:rsidR="005976A9" w:rsidRPr="004C5EC0" w:rsidRDefault="005976A9" w:rsidP="004B3CE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rtl/>
              </w:rPr>
            </w:pPr>
          </w:p>
        </w:tc>
      </w:tr>
    </w:tbl>
    <w:p w14:paraId="21BC15AC" w14:textId="127526A7" w:rsidR="00434F45" w:rsidRPr="00434F45" w:rsidRDefault="00B50CAF" w:rsidP="007142ED">
      <w:pPr>
        <w:tabs>
          <w:tab w:val="left" w:pos="6315"/>
        </w:tabs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C404788" wp14:editId="65E735B9">
                <wp:simplePos x="0" y="0"/>
                <wp:positionH relativeFrom="column">
                  <wp:posOffset>7484027</wp:posOffset>
                </wp:positionH>
                <wp:positionV relativeFrom="paragraph">
                  <wp:posOffset>1072231</wp:posOffset>
                </wp:positionV>
                <wp:extent cx="360" cy="360"/>
                <wp:effectExtent l="38100" t="38100" r="57150" b="57150"/>
                <wp:wrapNone/>
                <wp:docPr id="6" name="حبر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53DC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6" o:spid="_x0000_s1026" type="#_x0000_t75" style="position:absolute;left:0;text-align:left;margin-left:588.6pt;margin-top:83.7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">
                <v:imagedata r:id="rId13" o:title="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853EC09" wp14:editId="5CC79C5D">
                <wp:simplePos x="0" y="0"/>
                <wp:positionH relativeFrom="column">
                  <wp:posOffset>7490147</wp:posOffset>
                </wp:positionH>
                <wp:positionV relativeFrom="paragraph">
                  <wp:posOffset>1117231</wp:posOffset>
                </wp:positionV>
                <wp:extent cx="360" cy="360"/>
                <wp:effectExtent l="38100" t="38100" r="57150" b="57150"/>
                <wp:wrapNone/>
                <wp:docPr id="5" name="حبر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7C847D" id="حبر 5" o:spid="_x0000_s1026" type="#_x0000_t75" style="position:absolute;left:0;text-align:left;margin-left:589.1pt;margin-top:87.2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bxy6RbsBAABdBAAAEAAAAAAAAAAAAAAAAADQAwAAZHJzL2luay9pbmsxLnht&#10;bFBLAQItABQABgAIAAAAIQBh1q2a4AAAAA0BAAAPAAAAAAAAAAAAAAAAALkFAABkcnMvZG93bnJl&#10;di54bWxQSwECLQAUAAYACAAAACEAeRi8nb8AAAAhAQAAGQAAAAAAAAAAAAAAAADGBgAAZHJzL19y&#10;ZWxzL2Uyb0RvYy54bWwucmVsc1BLBQYAAAAABgAGAHgBAAC8BwAAAAA=&#10;">
                <v:imagedata r:id="rId15" o:title=""/>
              </v:shape>
            </w:pict>
          </mc:Fallback>
        </mc:AlternateContent>
      </w:r>
    </w:p>
    <w:p w14:paraId="3368A8DB" w14:textId="5122AF93" w:rsidR="00434F45" w:rsidRPr="00434F45" w:rsidRDefault="00434F45" w:rsidP="00434F45"/>
    <w:p w14:paraId="3AB68853" w14:textId="07989D8A" w:rsidR="00434F45" w:rsidRPr="00434F45" w:rsidRDefault="00434F45" w:rsidP="00434F45"/>
    <w:p w14:paraId="04E07241" w14:textId="318BE727" w:rsidR="00434F45" w:rsidRPr="00434F45" w:rsidRDefault="00434F45" w:rsidP="00434F45"/>
    <w:p w14:paraId="5F2F9E34" w14:textId="40D52554" w:rsidR="00434F45" w:rsidRPr="00434F45" w:rsidRDefault="00434F45" w:rsidP="00434F45"/>
    <w:p w14:paraId="4C05EBB2" w14:textId="1A2FDFE3" w:rsidR="00434F45" w:rsidRDefault="00434F45" w:rsidP="00434F45"/>
    <w:p w14:paraId="39ACC13C" w14:textId="77777777" w:rsidR="00434F45" w:rsidRPr="00434F45" w:rsidRDefault="00434F45" w:rsidP="00434F45">
      <w:pPr>
        <w:jc w:val="center"/>
      </w:pPr>
    </w:p>
    <w:sectPr w:rsidR="00434F45" w:rsidRPr="00434F45" w:rsidSect="003D77A9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E07E" w14:textId="77777777" w:rsidR="00CA5BC9" w:rsidRDefault="00CA5BC9">
      <w:pPr>
        <w:spacing w:after="0" w:line="240" w:lineRule="auto"/>
      </w:pPr>
      <w:r>
        <w:separator/>
      </w:r>
    </w:p>
  </w:endnote>
  <w:endnote w:type="continuationSeparator" w:id="0">
    <w:p w14:paraId="64E4799C" w14:textId="77777777" w:rsidR="00CA5BC9" w:rsidRDefault="00C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172069"/>
      <w:docPartObj>
        <w:docPartGallery w:val="Page Numbers (Bottom of Page)"/>
        <w:docPartUnique/>
      </w:docPartObj>
    </w:sdtPr>
    <w:sdtContent>
      <w:p w14:paraId="293C933F" w14:textId="77777777" w:rsidR="001D41BD" w:rsidRDefault="000D36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1E" w:rsidRPr="00984B1E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13E99601" w14:textId="77777777" w:rsidR="001D41B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0A79" w14:textId="77777777" w:rsidR="00CA5BC9" w:rsidRDefault="00CA5BC9">
      <w:pPr>
        <w:spacing w:after="0" w:line="240" w:lineRule="auto"/>
      </w:pPr>
      <w:r>
        <w:separator/>
      </w:r>
    </w:p>
  </w:footnote>
  <w:footnote w:type="continuationSeparator" w:id="0">
    <w:p w14:paraId="2B8D0F9D" w14:textId="77777777" w:rsidR="00CA5BC9" w:rsidRDefault="00C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890" w:type="dxa"/>
      <w:jc w:val="center"/>
      <w:tblLook w:val="04A0" w:firstRow="1" w:lastRow="0" w:firstColumn="1" w:lastColumn="0" w:noHBand="0" w:noVBand="1"/>
    </w:tblPr>
    <w:tblGrid>
      <w:gridCol w:w="3310"/>
      <w:gridCol w:w="3260"/>
      <w:gridCol w:w="4320"/>
    </w:tblGrid>
    <w:tr w:rsidR="001F240F" w:rsidRPr="003D77A9" w14:paraId="514BDB1D" w14:textId="77777777" w:rsidTr="00B56AE5">
      <w:trPr>
        <w:jc w:val="center"/>
      </w:trPr>
      <w:tc>
        <w:tcPr>
          <w:tcW w:w="3310" w:type="dxa"/>
        </w:tcPr>
        <w:p w14:paraId="5A885E5E" w14:textId="77777777" w:rsidR="001F240F" w:rsidRPr="003D77A9" w:rsidRDefault="000D36C2" w:rsidP="003D77A9">
          <w:pPr>
            <w:keepNext/>
            <w:bidi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AE"/>
            </w:rPr>
          </w:pPr>
          <w:r w:rsidRPr="003D77A9">
            <w:rPr>
              <w:rFonts w:ascii="Arial" w:eastAsia="Times New Roman" w:hAnsi="Arial" w:cs="Arial" w:hint="cs"/>
              <w:b/>
              <w:bCs/>
              <w:sz w:val="32"/>
              <w:szCs w:val="32"/>
              <w:rtl/>
            </w:rPr>
            <w:t xml:space="preserve">دولــــة فلــــــسطين </w:t>
          </w:r>
        </w:p>
      </w:tc>
      <w:tc>
        <w:tcPr>
          <w:tcW w:w="3260" w:type="dxa"/>
        </w:tcPr>
        <w:p w14:paraId="3C991936" w14:textId="77777777" w:rsidR="001F240F" w:rsidRPr="003D77A9" w:rsidRDefault="000D36C2" w:rsidP="003D77A9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rtl/>
            </w:rPr>
          </w:pPr>
          <w:r w:rsidRPr="003D77A9">
            <w:rPr>
              <w:rFonts w:ascii="Arial" w:eastAsia="Calibri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5160B13" wp14:editId="09B39067">
                <wp:simplePos x="0" y="0"/>
                <wp:positionH relativeFrom="column">
                  <wp:posOffset>485747</wp:posOffset>
                </wp:positionH>
                <wp:positionV relativeFrom="paragraph">
                  <wp:posOffset>-130810</wp:posOffset>
                </wp:positionV>
                <wp:extent cx="529590" cy="719455"/>
                <wp:effectExtent l="0" t="0" r="3810" b="4445"/>
                <wp:wrapNone/>
                <wp:docPr id="1" name="Picture 20" descr="C:\Users\samericdpc\Desktop\_of_State_of_Palestine_(Official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ericdpc\Desktop\_of_State_of_Palestine_(Official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959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20" w:type="dxa"/>
        </w:tcPr>
        <w:p w14:paraId="58690E06" w14:textId="77777777" w:rsidR="001F240F" w:rsidRPr="003D77A9" w:rsidRDefault="000D36C2" w:rsidP="003D77A9">
          <w:pPr>
            <w:keepNext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sz w:val="26"/>
              <w:szCs w:val="26"/>
              <w:rtl/>
              <w:lang w:bidi="ar-AE"/>
            </w:rPr>
          </w:pPr>
          <w:r w:rsidRPr="003D77A9">
            <w:rPr>
              <w:rFonts w:ascii="Arial" w:eastAsia="Times New Roman" w:hAnsi="Arial" w:cs="Arial"/>
              <w:b/>
              <w:bCs/>
              <w:sz w:val="26"/>
              <w:szCs w:val="26"/>
              <w:lang w:bidi="ar-AE"/>
            </w:rPr>
            <w:t xml:space="preserve">State of Palestinian  </w:t>
          </w:r>
        </w:p>
      </w:tc>
    </w:tr>
    <w:tr w:rsidR="001F240F" w:rsidRPr="003D77A9" w14:paraId="003340E0" w14:textId="77777777" w:rsidTr="00B56AE5">
      <w:trPr>
        <w:trHeight w:val="113"/>
        <w:jc w:val="center"/>
      </w:trPr>
      <w:tc>
        <w:tcPr>
          <w:tcW w:w="3310" w:type="dxa"/>
        </w:tcPr>
        <w:p w14:paraId="6621C6B1" w14:textId="77777777" w:rsidR="001F240F" w:rsidRPr="003D77A9" w:rsidRDefault="000D36C2" w:rsidP="003D77A9">
          <w:pPr>
            <w:keepNext/>
            <w:bidi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</w:rPr>
          </w:pPr>
          <w:r w:rsidRPr="003D77A9">
            <w:rPr>
              <w:rFonts w:ascii="Arial" w:eastAsia="Times New Roman" w:hAnsi="Arial" w:cs="Arial" w:hint="cs"/>
              <w:b/>
              <w:bCs/>
              <w:sz w:val="32"/>
              <w:szCs w:val="32"/>
              <w:rtl/>
            </w:rPr>
            <w:t>وزارة الصحة</w:t>
          </w:r>
        </w:p>
      </w:tc>
      <w:tc>
        <w:tcPr>
          <w:tcW w:w="3260" w:type="dxa"/>
        </w:tcPr>
        <w:p w14:paraId="38D0685E" w14:textId="77777777" w:rsidR="001F240F" w:rsidRPr="003D77A9" w:rsidRDefault="00000000" w:rsidP="003D77A9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rtl/>
            </w:rPr>
          </w:pPr>
        </w:p>
      </w:tc>
      <w:tc>
        <w:tcPr>
          <w:tcW w:w="4320" w:type="dxa"/>
        </w:tcPr>
        <w:p w14:paraId="2E409F7D" w14:textId="77777777" w:rsidR="001F240F" w:rsidRPr="003D77A9" w:rsidRDefault="000D36C2" w:rsidP="003D77A9">
          <w:pPr>
            <w:keepNext/>
            <w:bidi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ar-AE"/>
            </w:rPr>
          </w:pPr>
          <w:r w:rsidRPr="003D77A9">
            <w:rPr>
              <w:rFonts w:ascii="Arial" w:eastAsia="Times New Roman" w:hAnsi="Arial" w:cs="Arial"/>
              <w:b/>
              <w:bCs/>
              <w:sz w:val="24"/>
              <w:szCs w:val="24"/>
              <w:lang w:bidi="ar-AE"/>
            </w:rPr>
            <w:t>Ministry of Health</w:t>
          </w:r>
        </w:p>
      </w:tc>
    </w:tr>
    <w:tr w:rsidR="001F240F" w:rsidRPr="003D77A9" w14:paraId="08E286FF" w14:textId="77777777" w:rsidTr="00B56AE5">
      <w:trPr>
        <w:trHeight w:val="439"/>
        <w:jc w:val="center"/>
      </w:trPr>
      <w:tc>
        <w:tcPr>
          <w:tcW w:w="3310" w:type="dxa"/>
          <w:tcBorders>
            <w:bottom w:val="double" w:sz="4" w:space="0" w:color="auto"/>
          </w:tcBorders>
        </w:tcPr>
        <w:p w14:paraId="494C8945" w14:textId="77777777" w:rsidR="001F240F" w:rsidRPr="003D77A9" w:rsidRDefault="000D36C2" w:rsidP="003D77A9">
          <w:pPr>
            <w:keepNext/>
            <w:bidi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rtl/>
              <w:lang w:bidi="ar-AE"/>
            </w:rPr>
          </w:pPr>
          <w:r w:rsidRPr="003D77A9">
            <w:rPr>
              <w:rFonts w:ascii="Arial" w:eastAsia="Times New Roman" w:hAnsi="Arial" w:cs="Arial" w:hint="cs"/>
              <w:b/>
              <w:bCs/>
              <w:sz w:val="32"/>
              <w:szCs w:val="32"/>
              <w:rtl/>
            </w:rPr>
            <w:t xml:space="preserve">الإدارة </w:t>
          </w:r>
          <w:r w:rsidRPr="003D77A9">
            <w:rPr>
              <w:rFonts w:ascii="Arial" w:eastAsia="Times New Roman" w:hAnsi="Arial" w:cs="Arial" w:hint="cs"/>
              <w:b/>
              <w:bCs/>
              <w:sz w:val="32"/>
              <w:szCs w:val="32"/>
              <w:rtl/>
              <w:lang w:bidi="ar-AE"/>
            </w:rPr>
            <w:t>العامة للتعاون الدولي</w:t>
          </w:r>
        </w:p>
      </w:tc>
      <w:tc>
        <w:tcPr>
          <w:tcW w:w="3260" w:type="dxa"/>
          <w:tcBorders>
            <w:bottom w:val="double" w:sz="4" w:space="0" w:color="auto"/>
          </w:tcBorders>
        </w:tcPr>
        <w:p w14:paraId="183B093E" w14:textId="77777777" w:rsidR="001F240F" w:rsidRPr="003D77A9" w:rsidRDefault="00000000" w:rsidP="003D77A9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Calibri" w:eastAsia="Calibri" w:hAnsi="Calibri" w:cs="Arial"/>
              <w:rtl/>
            </w:rPr>
          </w:pPr>
        </w:p>
      </w:tc>
      <w:tc>
        <w:tcPr>
          <w:tcW w:w="4320" w:type="dxa"/>
          <w:tcBorders>
            <w:bottom w:val="double" w:sz="4" w:space="0" w:color="auto"/>
          </w:tcBorders>
        </w:tcPr>
        <w:p w14:paraId="2BDE43FA" w14:textId="77777777" w:rsidR="001F240F" w:rsidRPr="003D77A9" w:rsidRDefault="000D36C2" w:rsidP="003D77A9">
          <w:pPr>
            <w:keepNext/>
            <w:bidi/>
            <w:spacing w:after="0"/>
            <w:jc w:val="center"/>
            <w:outlineLvl w:val="3"/>
            <w:rPr>
              <w:rFonts w:ascii="Times New Roman" w:eastAsia="Times New Roman" w:hAnsi="Times New Roman" w:cs="Times New Roman"/>
              <w:b/>
              <w:bCs/>
              <w:rtl/>
            </w:rPr>
          </w:pPr>
          <w:r w:rsidRPr="003D77A9">
            <w:rPr>
              <w:rFonts w:ascii="Arial" w:eastAsia="Times New Roman" w:hAnsi="Arial" w:cs="Arial"/>
              <w:b/>
              <w:bCs/>
              <w:lang w:bidi="ar-AE"/>
            </w:rPr>
            <w:t>International Cooperation Department</w:t>
          </w:r>
        </w:p>
      </w:tc>
    </w:tr>
  </w:tbl>
  <w:p w14:paraId="75618873" w14:textId="77777777" w:rsidR="001F240F" w:rsidRDefault="00000000">
    <w:pPr>
      <w:pStyle w:val="Header"/>
    </w:pPr>
  </w:p>
  <w:p w14:paraId="39BC9D3D" w14:textId="77777777" w:rsidR="001F240F" w:rsidRDefault="00000000">
    <w:pPr>
      <w:pStyle w:val="Header"/>
    </w:pPr>
  </w:p>
  <w:p w14:paraId="13E8F193" w14:textId="77777777" w:rsidR="001F240F" w:rsidRDefault="00000000">
    <w:pPr>
      <w:pStyle w:val="Header"/>
    </w:pPr>
  </w:p>
  <w:p w14:paraId="6A8841A8" w14:textId="77777777" w:rsidR="001F240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2C4"/>
    <w:multiLevelType w:val="hybridMultilevel"/>
    <w:tmpl w:val="23DE78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B81"/>
    <w:multiLevelType w:val="hybridMultilevel"/>
    <w:tmpl w:val="39CA83C4"/>
    <w:lvl w:ilvl="0" w:tplc="04090009">
      <w:start w:val="1"/>
      <w:numFmt w:val="bullet"/>
      <w:lvlText w:val="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" w15:restartNumberingAfterBreak="0">
    <w:nsid w:val="13DC11A6"/>
    <w:multiLevelType w:val="multilevel"/>
    <w:tmpl w:val="9A8A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C23CB"/>
    <w:multiLevelType w:val="hybridMultilevel"/>
    <w:tmpl w:val="D0BA2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6F15"/>
    <w:multiLevelType w:val="hybridMultilevel"/>
    <w:tmpl w:val="27925B14"/>
    <w:lvl w:ilvl="0" w:tplc="0409000D">
      <w:start w:val="1"/>
      <w:numFmt w:val="bullet"/>
      <w:lvlText w:val=""/>
      <w:lvlJc w:val="left"/>
      <w:pPr>
        <w:ind w:left="25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5" w15:restartNumberingAfterBreak="0">
    <w:nsid w:val="248D5CE6"/>
    <w:multiLevelType w:val="hybridMultilevel"/>
    <w:tmpl w:val="75C804D0"/>
    <w:lvl w:ilvl="0" w:tplc="04090009">
      <w:start w:val="1"/>
      <w:numFmt w:val="bullet"/>
      <w:lvlText w:val=""/>
      <w:lvlJc w:val="left"/>
      <w:pPr>
        <w:ind w:left="11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6" w15:restartNumberingAfterBreak="0">
    <w:nsid w:val="272D213C"/>
    <w:multiLevelType w:val="hybridMultilevel"/>
    <w:tmpl w:val="58C27E1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BA04D45"/>
    <w:multiLevelType w:val="hybridMultilevel"/>
    <w:tmpl w:val="3BC2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6269"/>
    <w:multiLevelType w:val="hybridMultilevel"/>
    <w:tmpl w:val="269CB5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C4DA6"/>
    <w:multiLevelType w:val="hybridMultilevel"/>
    <w:tmpl w:val="35B2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2612"/>
    <w:multiLevelType w:val="hybridMultilevel"/>
    <w:tmpl w:val="961055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257"/>
    <w:multiLevelType w:val="hybridMultilevel"/>
    <w:tmpl w:val="567E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F39A7"/>
    <w:multiLevelType w:val="hybridMultilevel"/>
    <w:tmpl w:val="D21297E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44677041"/>
    <w:multiLevelType w:val="hybridMultilevel"/>
    <w:tmpl w:val="61DA4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87D43"/>
    <w:multiLevelType w:val="hybridMultilevel"/>
    <w:tmpl w:val="8098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6443C"/>
    <w:multiLevelType w:val="hybridMultilevel"/>
    <w:tmpl w:val="2BAA6196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6" w15:restartNumberingAfterBreak="0">
    <w:nsid w:val="56541001"/>
    <w:multiLevelType w:val="multilevel"/>
    <w:tmpl w:val="73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26DF4"/>
    <w:multiLevelType w:val="hybridMultilevel"/>
    <w:tmpl w:val="F8B26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E3A7A"/>
    <w:multiLevelType w:val="multilevel"/>
    <w:tmpl w:val="11BC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72295"/>
    <w:multiLevelType w:val="hybridMultilevel"/>
    <w:tmpl w:val="C60431F2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 w15:restartNumberingAfterBreak="0">
    <w:nsid w:val="7BF07B56"/>
    <w:multiLevelType w:val="hybridMultilevel"/>
    <w:tmpl w:val="2C7C1F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70594"/>
    <w:multiLevelType w:val="hybridMultilevel"/>
    <w:tmpl w:val="AA18CF72"/>
    <w:lvl w:ilvl="0" w:tplc="04090001">
      <w:start w:val="1"/>
      <w:numFmt w:val="bullet"/>
      <w:lvlText w:val=""/>
      <w:lvlJc w:val="left"/>
      <w:pPr>
        <w:ind w:left="6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2" w15:restartNumberingAfterBreak="0">
    <w:nsid w:val="7FDA213F"/>
    <w:multiLevelType w:val="hybridMultilevel"/>
    <w:tmpl w:val="25FEF4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09548">
    <w:abstractNumId w:val="4"/>
  </w:num>
  <w:num w:numId="2" w16cid:durableId="1057241219">
    <w:abstractNumId w:val="17"/>
  </w:num>
  <w:num w:numId="3" w16cid:durableId="359858549">
    <w:abstractNumId w:val="3"/>
  </w:num>
  <w:num w:numId="4" w16cid:durableId="341201964">
    <w:abstractNumId w:val="13"/>
  </w:num>
  <w:num w:numId="5" w16cid:durableId="1362243693">
    <w:abstractNumId w:val="6"/>
  </w:num>
  <w:num w:numId="6" w16cid:durableId="1636597064">
    <w:abstractNumId w:val="22"/>
  </w:num>
  <w:num w:numId="7" w16cid:durableId="1522160464">
    <w:abstractNumId w:val="10"/>
  </w:num>
  <w:num w:numId="8" w16cid:durableId="756632176">
    <w:abstractNumId w:val="1"/>
  </w:num>
  <w:num w:numId="9" w16cid:durableId="1742950309">
    <w:abstractNumId w:val="8"/>
  </w:num>
  <w:num w:numId="10" w16cid:durableId="1953245851">
    <w:abstractNumId w:val="5"/>
  </w:num>
  <w:num w:numId="11" w16cid:durableId="743142271">
    <w:abstractNumId w:val="2"/>
  </w:num>
  <w:num w:numId="12" w16cid:durableId="943851821">
    <w:abstractNumId w:val="7"/>
  </w:num>
  <w:num w:numId="13" w16cid:durableId="1545602213">
    <w:abstractNumId w:val="20"/>
  </w:num>
  <w:num w:numId="14" w16cid:durableId="1572085213">
    <w:abstractNumId w:val="12"/>
  </w:num>
  <w:num w:numId="15" w16cid:durableId="1295674044">
    <w:abstractNumId w:val="0"/>
  </w:num>
  <w:num w:numId="16" w16cid:durableId="330303445">
    <w:abstractNumId w:val="14"/>
  </w:num>
  <w:num w:numId="17" w16cid:durableId="1384213908">
    <w:abstractNumId w:val="18"/>
  </w:num>
  <w:num w:numId="18" w16cid:durableId="1576015908">
    <w:abstractNumId w:val="16"/>
  </w:num>
  <w:num w:numId="19" w16cid:durableId="128135392">
    <w:abstractNumId w:val="21"/>
  </w:num>
  <w:num w:numId="20" w16cid:durableId="634069582">
    <w:abstractNumId w:val="19"/>
  </w:num>
  <w:num w:numId="21" w16cid:durableId="1824275488">
    <w:abstractNumId w:val="15"/>
  </w:num>
  <w:num w:numId="22" w16cid:durableId="1351100068">
    <w:abstractNumId w:val="9"/>
  </w:num>
  <w:num w:numId="23" w16cid:durableId="1411973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MjcyB1JmJpamxko6SsGpxcWZ+XkgBYYWtQA6sDo0LQAAAA=="/>
  </w:docVars>
  <w:rsids>
    <w:rsidRoot w:val="008379C6"/>
    <w:rsid w:val="000014D2"/>
    <w:rsid w:val="00002D15"/>
    <w:rsid w:val="00002F42"/>
    <w:rsid w:val="0001024C"/>
    <w:rsid w:val="00011D3C"/>
    <w:rsid w:val="00012AEE"/>
    <w:rsid w:val="00014474"/>
    <w:rsid w:val="00021695"/>
    <w:rsid w:val="000256D5"/>
    <w:rsid w:val="00027B26"/>
    <w:rsid w:val="00042898"/>
    <w:rsid w:val="00046D21"/>
    <w:rsid w:val="000518BF"/>
    <w:rsid w:val="00055364"/>
    <w:rsid w:val="00061243"/>
    <w:rsid w:val="0006125F"/>
    <w:rsid w:val="00071576"/>
    <w:rsid w:val="00081158"/>
    <w:rsid w:val="000842BF"/>
    <w:rsid w:val="000847AC"/>
    <w:rsid w:val="0009077F"/>
    <w:rsid w:val="000978F7"/>
    <w:rsid w:val="000A2E43"/>
    <w:rsid w:val="000A4D4D"/>
    <w:rsid w:val="000A731E"/>
    <w:rsid w:val="000B108A"/>
    <w:rsid w:val="000D36C2"/>
    <w:rsid w:val="000D4873"/>
    <w:rsid w:val="000D7010"/>
    <w:rsid w:val="000D7403"/>
    <w:rsid w:val="000E0CD3"/>
    <w:rsid w:val="000E6BB0"/>
    <w:rsid w:val="000F02C0"/>
    <w:rsid w:val="000F3386"/>
    <w:rsid w:val="000F53B6"/>
    <w:rsid w:val="000F6C4E"/>
    <w:rsid w:val="000F746D"/>
    <w:rsid w:val="00100B6D"/>
    <w:rsid w:val="00104595"/>
    <w:rsid w:val="00110F4B"/>
    <w:rsid w:val="00113EDC"/>
    <w:rsid w:val="0011413F"/>
    <w:rsid w:val="00117F16"/>
    <w:rsid w:val="00120A24"/>
    <w:rsid w:val="00126273"/>
    <w:rsid w:val="00127748"/>
    <w:rsid w:val="00130E16"/>
    <w:rsid w:val="001406A0"/>
    <w:rsid w:val="0014744E"/>
    <w:rsid w:val="00171D07"/>
    <w:rsid w:val="0017266B"/>
    <w:rsid w:val="0017563F"/>
    <w:rsid w:val="001768F6"/>
    <w:rsid w:val="00177E63"/>
    <w:rsid w:val="001902C3"/>
    <w:rsid w:val="00191630"/>
    <w:rsid w:val="00196BA1"/>
    <w:rsid w:val="001A0642"/>
    <w:rsid w:val="001A0B11"/>
    <w:rsid w:val="001A43FB"/>
    <w:rsid w:val="001A5C5A"/>
    <w:rsid w:val="001A6605"/>
    <w:rsid w:val="001A69E7"/>
    <w:rsid w:val="001B36F5"/>
    <w:rsid w:val="001B69DB"/>
    <w:rsid w:val="001B719E"/>
    <w:rsid w:val="001B773B"/>
    <w:rsid w:val="001C15EB"/>
    <w:rsid w:val="001E1D9B"/>
    <w:rsid w:val="001F675C"/>
    <w:rsid w:val="002005FB"/>
    <w:rsid w:val="00202203"/>
    <w:rsid w:val="00203C88"/>
    <w:rsid w:val="00207CCD"/>
    <w:rsid w:val="00210330"/>
    <w:rsid w:val="00211C60"/>
    <w:rsid w:val="002123FA"/>
    <w:rsid w:val="0021437F"/>
    <w:rsid w:val="00224D14"/>
    <w:rsid w:val="0022688D"/>
    <w:rsid w:val="00230C60"/>
    <w:rsid w:val="00232FFD"/>
    <w:rsid w:val="00237839"/>
    <w:rsid w:val="00241EA6"/>
    <w:rsid w:val="002553E5"/>
    <w:rsid w:val="00262571"/>
    <w:rsid w:val="0026389A"/>
    <w:rsid w:val="00264384"/>
    <w:rsid w:val="002652C9"/>
    <w:rsid w:val="00266870"/>
    <w:rsid w:val="002710B1"/>
    <w:rsid w:val="002758B1"/>
    <w:rsid w:val="0028132C"/>
    <w:rsid w:val="0028440A"/>
    <w:rsid w:val="00285D3F"/>
    <w:rsid w:val="0028626F"/>
    <w:rsid w:val="002868D3"/>
    <w:rsid w:val="00294644"/>
    <w:rsid w:val="002949C2"/>
    <w:rsid w:val="002A4072"/>
    <w:rsid w:val="002A68DA"/>
    <w:rsid w:val="002B0464"/>
    <w:rsid w:val="002B1912"/>
    <w:rsid w:val="002B2839"/>
    <w:rsid w:val="002B3AE9"/>
    <w:rsid w:val="002C38BD"/>
    <w:rsid w:val="002C4F1E"/>
    <w:rsid w:val="002C7E9B"/>
    <w:rsid w:val="002D0555"/>
    <w:rsid w:val="002D1177"/>
    <w:rsid w:val="002F170A"/>
    <w:rsid w:val="002F7B97"/>
    <w:rsid w:val="003029D0"/>
    <w:rsid w:val="00312226"/>
    <w:rsid w:val="00317992"/>
    <w:rsid w:val="003219D4"/>
    <w:rsid w:val="00323C46"/>
    <w:rsid w:val="00330915"/>
    <w:rsid w:val="00331516"/>
    <w:rsid w:val="00340514"/>
    <w:rsid w:val="003526BD"/>
    <w:rsid w:val="0035285F"/>
    <w:rsid w:val="003545C1"/>
    <w:rsid w:val="0036413C"/>
    <w:rsid w:val="00371103"/>
    <w:rsid w:val="00373B9F"/>
    <w:rsid w:val="003741AF"/>
    <w:rsid w:val="00376172"/>
    <w:rsid w:val="00377109"/>
    <w:rsid w:val="003815A9"/>
    <w:rsid w:val="0038770A"/>
    <w:rsid w:val="0039295A"/>
    <w:rsid w:val="0039408E"/>
    <w:rsid w:val="003A08D9"/>
    <w:rsid w:val="003A0A26"/>
    <w:rsid w:val="003A1A30"/>
    <w:rsid w:val="003A2425"/>
    <w:rsid w:val="003A2EC2"/>
    <w:rsid w:val="003A40E9"/>
    <w:rsid w:val="003B6F74"/>
    <w:rsid w:val="003B7DA5"/>
    <w:rsid w:val="003C7270"/>
    <w:rsid w:val="003C78C9"/>
    <w:rsid w:val="003E542F"/>
    <w:rsid w:val="003F211B"/>
    <w:rsid w:val="003F30A1"/>
    <w:rsid w:val="003F30C4"/>
    <w:rsid w:val="003F6D78"/>
    <w:rsid w:val="00402DDA"/>
    <w:rsid w:val="00404D51"/>
    <w:rsid w:val="00406083"/>
    <w:rsid w:val="004074AD"/>
    <w:rsid w:val="00415580"/>
    <w:rsid w:val="00416BD8"/>
    <w:rsid w:val="004217CD"/>
    <w:rsid w:val="00421D2D"/>
    <w:rsid w:val="00424A39"/>
    <w:rsid w:val="0043148F"/>
    <w:rsid w:val="00433612"/>
    <w:rsid w:val="00434F45"/>
    <w:rsid w:val="00442766"/>
    <w:rsid w:val="004442AC"/>
    <w:rsid w:val="00445EAB"/>
    <w:rsid w:val="00455348"/>
    <w:rsid w:val="00457420"/>
    <w:rsid w:val="00463040"/>
    <w:rsid w:val="004634C8"/>
    <w:rsid w:val="00466F58"/>
    <w:rsid w:val="00474ECF"/>
    <w:rsid w:val="00482025"/>
    <w:rsid w:val="00484E4C"/>
    <w:rsid w:val="004920C4"/>
    <w:rsid w:val="00492846"/>
    <w:rsid w:val="00495F74"/>
    <w:rsid w:val="004B5052"/>
    <w:rsid w:val="004B61F2"/>
    <w:rsid w:val="004B7B9E"/>
    <w:rsid w:val="004C0725"/>
    <w:rsid w:val="004C1390"/>
    <w:rsid w:val="004C31C1"/>
    <w:rsid w:val="004C3BAD"/>
    <w:rsid w:val="004C7D2F"/>
    <w:rsid w:val="004D79F9"/>
    <w:rsid w:val="004D7C78"/>
    <w:rsid w:val="004E0927"/>
    <w:rsid w:val="004E0F07"/>
    <w:rsid w:val="004E370B"/>
    <w:rsid w:val="004E68D2"/>
    <w:rsid w:val="004E6C1C"/>
    <w:rsid w:val="004F14D1"/>
    <w:rsid w:val="004F61F2"/>
    <w:rsid w:val="004F7D25"/>
    <w:rsid w:val="0051258B"/>
    <w:rsid w:val="00514153"/>
    <w:rsid w:val="00515838"/>
    <w:rsid w:val="00521E6B"/>
    <w:rsid w:val="005247CA"/>
    <w:rsid w:val="005248FD"/>
    <w:rsid w:val="00530A50"/>
    <w:rsid w:val="00531934"/>
    <w:rsid w:val="00534662"/>
    <w:rsid w:val="005347F3"/>
    <w:rsid w:val="00543AE8"/>
    <w:rsid w:val="00545458"/>
    <w:rsid w:val="00546D33"/>
    <w:rsid w:val="00552C0D"/>
    <w:rsid w:val="00560927"/>
    <w:rsid w:val="00561357"/>
    <w:rsid w:val="00563761"/>
    <w:rsid w:val="00564C20"/>
    <w:rsid w:val="00566289"/>
    <w:rsid w:val="005678F9"/>
    <w:rsid w:val="00567991"/>
    <w:rsid w:val="00570685"/>
    <w:rsid w:val="005734D7"/>
    <w:rsid w:val="00574C8E"/>
    <w:rsid w:val="00577413"/>
    <w:rsid w:val="00577B18"/>
    <w:rsid w:val="00580445"/>
    <w:rsid w:val="005830D2"/>
    <w:rsid w:val="0058433D"/>
    <w:rsid w:val="0059095F"/>
    <w:rsid w:val="00594940"/>
    <w:rsid w:val="005960F7"/>
    <w:rsid w:val="0059702F"/>
    <w:rsid w:val="005976A9"/>
    <w:rsid w:val="005977D5"/>
    <w:rsid w:val="005A7FC4"/>
    <w:rsid w:val="005B269C"/>
    <w:rsid w:val="005B2BE6"/>
    <w:rsid w:val="005C159E"/>
    <w:rsid w:val="005C49A1"/>
    <w:rsid w:val="005C741C"/>
    <w:rsid w:val="005D106E"/>
    <w:rsid w:val="005D4B3F"/>
    <w:rsid w:val="005E17AC"/>
    <w:rsid w:val="005F2473"/>
    <w:rsid w:val="00611CDC"/>
    <w:rsid w:val="00622078"/>
    <w:rsid w:val="006251B4"/>
    <w:rsid w:val="0062646D"/>
    <w:rsid w:val="006275D6"/>
    <w:rsid w:val="006302E7"/>
    <w:rsid w:val="00635EDE"/>
    <w:rsid w:val="006474EC"/>
    <w:rsid w:val="00650C1F"/>
    <w:rsid w:val="00654B3B"/>
    <w:rsid w:val="00655DA9"/>
    <w:rsid w:val="006611A4"/>
    <w:rsid w:val="00664183"/>
    <w:rsid w:val="00671E6A"/>
    <w:rsid w:val="00672318"/>
    <w:rsid w:val="006778C4"/>
    <w:rsid w:val="006814EF"/>
    <w:rsid w:val="006818F1"/>
    <w:rsid w:val="006937FD"/>
    <w:rsid w:val="00697EE7"/>
    <w:rsid w:val="006A0AC8"/>
    <w:rsid w:val="006A47C7"/>
    <w:rsid w:val="006B1B16"/>
    <w:rsid w:val="006B3E5E"/>
    <w:rsid w:val="006B6ADD"/>
    <w:rsid w:val="006C007F"/>
    <w:rsid w:val="006C4E98"/>
    <w:rsid w:val="006D11AA"/>
    <w:rsid w:val="006D2817"/>
    <w:rsid w:val="006D3AFE"/>
    <w:rsid w:val="006E2B95"/>
    <w:rsid w:val="006E4738"/>
    <w:rsid w:val="006E76F8"/>
    <w:rsid w:val="006F0AA4"/>
    <w:rsid w:val="00707397"/>
    <w:rsid w:val="00707949"/>
    <w:rsid w:val="00710159"/>
    <w:rsid w:val="007142ED"/>
    <w:rsid w:val="0072188B"/>
    <w:rsid w:val="00727AB8"/>
    <w:rsid w:val="007305F4"/>
    <w:rsid w:val="00731676"/>
    <w:rsid w:val="007450FA"/>
    <w:rsid w:val="0074763C"/>
    <w:rsid w:val="0074799E"/>
    <w:rsid w:val="00752DE1"/>
    <w:rsid w:val="00753891"/>
    <w:rsid w:val="00764A26"/>
    <w:rsid w:val="00765B63"/>
    <w:rsid w:val="0076613C"/>
    <w:rsid w:val="007742F2"/>
    <w:rsid w:val="007747F2"/>
    <w:rsid w:val="00782398"/>
    <w:rsid w:val="007847C5"/>
    <w:rsid w:val="00790025"/>
    <w:rsid w:val="00790C35"/>
    <w:rsid w:val="0079188F"/>
    <w:rsid w:val="00796186"/>
    <w:rsid w:val="007A0585"/>
    <w:rsid w:val="007A07F8"/>
    <w:rsid w:val="007B3435"/>
    <w:rsid w:val="007C00A5"/>
    <w:rsid w:val="007C0520"/>
    <w:rsid w:val="007C3220"/>
    <w:rsid w:val="007C7CCF"/>
    <w:rsid w:val="007C7E03"/>
    <w:rsid w:val="007D6D87"/>
    <w:rsid w:val="007E1125"/>
    <w:rsid w:val="007E2C14"/>
    <w:rsid w:val="007E3BDD"/>
    <w:rsid w:val="007E6A1D"/>
    <w:rsid w:val="007F21F7"/>
    <w:rsid w:val="008017BA"/>
    <w:rsid w:val="00802098"/>
    <w:rsid w:val="0080231F"/>
    <w:rsid w:val="008127FC"/>
    <w:rsid w:val="00812957"/>
    <w:rsid w:val="008135F8"/>
    <w:rsid w:val="00815425"/>
    <w:rsid w:val="00822003"/>
    <w:rsid w:val="008276D4"/>
    <w:rsid w:val="00827B55"/>
    <w:rsid w:val="00830943"/>
    <w:rsid w:val="00834550"/>
    <w:rsid w:val="008379C6"/>
    <w:rsid w:val="00844E65"/>
    <w:rsid w:val="00853A98"/>
    <w:rsid w:val="00862F7C"/>
    <w:rsid w:val="008631E1"/>
    <w:rsid w:val="008639F1"/>
    <w:rsid w:val="00866B7B"/>
    <w:rsid w:val="00873B72"/>
    <w:rsid w:val="00874A1D"/>
    <w:rsid w:val="00875420"/>
    <w:rsid w:val="00877B6A"/>
    <w:rsid w:val="00880F1C"/>
    <w:rsid w:val="008812F6"/>
    <w:rsid w:val="00887708"/>
    <w:rsid w:val="008A09A9"/>
    <w:rsid w:val="008A23F1"/>
    <w:rsid w:val="008B39A1"/>
    <w:rsid w:val="008C72D1"/>
    <w:rsid w:val="008D2FF4"/>
    <w:rsid w:val="008D4AFA"/>
    <w:rsid w:val="008D55F1"/>
    <w:rsid w:val="008E7BC2"/>
    <w:rsid w:val="008F054F"/>
    <w:rsid w:val="008F4ED1"/>
    <w:rsid w:val="00906A07"/>
    <w:rsid w:val="00915697"/>
    <w:rsid w:val="00915BCF"/>
    <w:rsid w:val="00931C34"/>
    <w:rsid w:val="00940A75"/>
    <w:rsid w:val="00940D06"/>
    <w:rsid w:val="00945673"/>
    <w:rsid w:val="00956A2A"/>
    <w:rsid w:val="00965F59"/>
    <w:rsid w:val="00974BC4"/>
    <w:rsid w:val="00977C72"/>
    <w:rsid w:val="00981C70"/>
    <w:rsid w:val="00984B1E"/>
    <w:rsid w:val="00997471"/>
    <w:rsid w:val="009A0658"/>
    <w:rsid w:val="009A24AB"/>
    <w:rsid w:val="009A6E9B"/>
    <w:rsid w:val="009B7998"/>
    <w:rsid w:val="009C23CF"/>
    <w:rsid w:val="009C4BA8"/>
    <w:rsid w:val="009D0193"/>
    <w:rsid w:val="009D6E95"/>
    <w:rsid w:val="009D73AD"/>
    <w:rsid w:val="009E21B4"/>
    <w:rsid w:val="009E3E11"/>
    <w:rsid w:val="009F2E46"/>
    <w:rsid w:val="009F2F97"/>
    <w:rsid w:val="009F5247"/>
    <w:rsid w:val="00A0149A"/>
    <w:rsid w:val="00A1646D"/>
    <w:rsid w:val="00A32271"/>
    <w:rsid w:val="00A3783A"/>
    <w:rsid w:val="00A42B58"/>
    <w:rsid w:val="00A434BE"/>
    <w:rsid w:val="00A45592"/>
    <w:rsid w:val="00A55057"/>
    <w:rsid w:val="00A57B4E"/>
    <w:rsid w:val="00A60ABB"/>
    <w:rsid w:val="00A671ED"/>
    <w:rsid w:val="00A73622"/>
    <w:rsid w:val="00A74417"/>
    <w:rsid w:val="00A745F5"/>
    <w:rsid w:val="00A922D1"/>
    <w:rsid w:val="00A96428"/>
    <w:rsid w:val="00AA57D4"/>
    <w:rsid w:val="00AB4AB5"/>
    <w:rsid w:val="00AC2042"/>
    <w:rsid w:val="00AE4758"/>
    <w:rsid w:val="00AF287C"/>
    <w:rsid w:val="00AF2DA1"/>
    <w:rsid w:val="00AF4E15"/>
    <w:rsid w:val="00AF508D"/>
    <w:rsid w:val="00AF67A7"/>
    <w:rsid w:val="00AF769D"/>
    <w:rsid w:val="00AF7EF6"/>
    <w:rsid w:val="00B00651"/>
    <w:rsid w:val="00B00E90"/>
    <w:rsid w:val="00B026E5"/>
    <w:rsid w:val="00B07853"/>
    <w:rsid w:val="00B11A1C"/>
    <w:rsid w:val="00B11C19"/>
    <w:rsid w:val="00B279B5"/>
    <w:rsid w:val="00B313DE"/>
    <w:rsid w:val="00B31CC8"/>
    <w:rsid w:val="00B34D36"/>
    <w:rsid w:val="00B432ED"/>
    <w:rsid w:val="00B44D53"/>
    <w:rsid w:val="00B4692E"/>
    <w:rsid w:val="00B50CAF"/>
    <w:rsid w:val="00B6162A"/>
    <w:rsid w:val="00B656A5"/>
    <w:rsid w:val="00B660AB"/>
    <w:rsid w:val="00B668EA"/>
    <w:rsid w:val="00B70633"/>
    <w:rsid w:val="00B8205F"/>
    <w:rsid w:val="00B84E55"/>
    <w:rsid w:val="00B96CAB"/>
    <w:rsid w:val="00BA34EF"/>
    <w:rsid w:val="00BB757B"/>
    <w:rsid w:val="00BC50AD"/>
    <w:rsid w:val="00BD2392"/>
    <w:rsid w:val="00BD3C37"/>
    <w:rsid w:val="00BD4010"/>
    <w:rsid w:val="00BE7B80"/>
    <w:rsid w:val="00BF443C"/>
    <w:rsid w:val="00C01CE6"/>
    <w:rsid w:val="00C04A92"/>
    <w:rsid w:val="00C06136"/>
    <w:rsid w:val="00C10260"/>
    <w:rsid w:val="00C13B72"/>
    <w:rsid w:val="00C14680"/>
    <w:rsid w:val="00C17BE1"/>
    <w:rsid w:val="00C22950"/>
    <w:rsid w:val="00C230F5"/>
    <w:rsid w:val="00C27270"/>
    <w:rsid w:val="00C27FC1"/>
    <w:rsid w:val="00C41806"/>
    <w:rsid w:val="00C46184"/>
    <w:rsid w:val="00C53A3A"/>
    <w:rsid w:val="00C548D1"/>
    <w:rsid w:val="00C607D3"/>
    <w:rsid w:val="00C60FE7"/>
    <w:rsid w:val="00C63E5E"/>
    <w:rsid w:val="00C65C10"/>
    <w:rsid w:val="00C667BB"/>
    <w:rsid w:val="00C67743"/>
    <w:rsid w:val="00C72124"/>
    <w:rsid w:val="00C76C4C"/>
    <w:rsid w:val="00C77DBE"/>
    <w:rsid w:val="00C816E0"/>
    <w:rsid w:val="00C8366D"/>
    <w:rsid w:val="00C85B07"/>
    <w:rsid w:val="00C90765"/>
    <w:rsid w:val="00CA0B1A"/>
    <w:rsid w:val="00CA0BF2"/>
    <w:rsid w:val="00CA1B85"/>
    <w:rsid w:val="00CA5BC9"/>
    <w:rsid w:val="00CB1568"/>
    <w:rsid w:val="00CB3128"/>
    <w:rsid w:val="00CB34A0"/>
    <w:rsid w:val="00CB34AD"/>
    <w:rsid w:val="00CB3E4D"/>
    <w:rsid w:val="00CB6BFE"/>
    <w:rsid w:val="00CB6DBF"/>
    <w:rsid w:val="00CB7BCC"/>
    <w:rsid w:val="00CC3FC0"/>
    <w:rsid w:val="00CC79EC"/>
    <w:rsid w:val="00CD776F"/>
    <w:rsid w:val="00CE0ED4"/>
    <w:rsid w:val="00CE3CC7"/>
    <w:rsid w:val="00CE4B90"/>
    <w:rsid w:val="00CF0339"/>
    <w:rsid w:val="00CF2F50"/>
    <w:rsid w:val="00CF4643"/>
    <w:rsid w:val="00D0189C"/>
    <w:rsid w:val="00D04900"/>
    <w:rsid w:val="00D1264E"/>
    <w:rsid w:val="00D21294"/>
    <w:rsid w:val="00D25A2C"/>
    <w:rsid w:val="00D40DAC"/>
    <w:rsid w:val="00D44F8D"/>
    <w:rsid w:val="00D51212"/>
    <w:rsid w:val="00D60638"/>
    <w:rsid w:val="00D60680"/>
    <w:rsid w:val="00D63173"/>
    <w:rsid w:val="00D66306"/>
    <w:rsid w:val="00D71381"/>
    <w:rsid w:val="00D71820"/>
    <w:rsid w:val="00D72822"/>
    <w:rsid w:val="00D86F7C"/>
    <w:rsid w:val="00D90A33"/>
    <w:rsid w:val="00D91E17"/>
    <w:rsid w:val="00D95AEF"/>
    <w:rsid w:val="00DA00D7"/>
    <w:rsid w:val="00DA47B3"/>
    <w:rsid w:val="00DC1A4B"/>
    <w:rsid w:val="00DC540F"/>
    <w:rsid w:val="00DC771C"/>
    <w:rsid w:val="00DD7449"/>
    <w:rsid w:val="00DE1D8C"/>
    <w:rsid w:val="00DE4DAA"/>
    <w:rsid w:val="00DE5019"/>
    <w:rsid w:val="00DE6BE0"/>
    <w:rsid w:val="00DF6151"/>
    <w:rsid w:val="00E011E4"/>
    <w:rsid w:val="00E0190D"/>
    <w:rsid w:val="00E11A59"/>
    <w:rsid w:val="00E1425E"/>
    <w:rsid w:val="00E1699B"/>
    <w:rsid w:val="00E25C35"/>
    <w:rsid w:val="00E27907"/>
    <w:rsid w:val="00E34E8A"/>
    <w:rsid w:val="00E366FF"/>
    <w:rsid w:val="00E376DC"/>
    <w:rsid w:val="00E412B9"/>
    <w:rsid w:val="00E459DF"/>
    <w:rsid w:val="00E5396D"/>
    <w:rsid w:val="00E604B0"/>
    <w:rsid w:val="00E61D59"/>
    <w:rsid w:val="00E62634"/>
    <w:rsid w:val="00E66F7F"/>
    <w:rsid w:val="00E7020F"/>
    <w:rsid w:val="00E70336"/>
    <w:rsid w:val="00E7067C"/>
    <w:rsid w:val="00E7088F"/>
    <w:rsid w:val="00E7152B"/>
    <w:rsid w:val="00E8638A"/>
    <w:rsid w:val="00E9506B"/>
    <w:rsid w:val="00E9651A"/>
    <w:rsid w:val="00E975E7"/>
    <w:rsid w:val="00EA1868"/>
    <w:rsid w:val="00EB0559"/>
    <w:rsid w:val="00EB21B5"/>
    <w:rsid w:val="00EB5F16"/>
    <w:rsid w:val="00EB66D8"/>
    <w:rsid w:val="00EC0747"/>
    <w:rsid w:val="00EC0BB4"/>
    <w:rsid w:val="00EC5A34"/>
    <w:rsid w:val="00ED34FE"/>
    <w:rsid w:val="00ED366E"/>
    <w:rsid w:val="00ED7041"/>
    <w:rsid w:val="00ED7883"/>
    <w:rsid w:val="00EE377C"/>
    <w:rsid w:val="00EE57BF"/>
    <w:rsid w:val="00EF0CE8"/>
    <w:rsid w:val="00EF15E1"/>
    <w:rsid w:val="00F0071C"/>
    <w:rsid w:val="00F012F5"/>
    <w:rsid w:val="00F01960"/>
    <w:rsid w:val="00F03032"/>
    <w:rsid w:val="00F3115D"/>
    <w:rsid w:val="00F35C9A"/>
    <w:rsid w:val="00F40869"/>
    <w:rsid w:val="00F4097F"/>
    <w:rsid w:val="00F40EA0"/>
    <w:rsid w:val="00F523D2"/>
    <w:rsid w:val="00F66FF2"/>
    <w:rsid w:val="00F72B4F"/>
    <w:rsid w:val="00F7574C"/>
    <w:rsid w:val="00F830BF"/>
    <w:rsid w:val="00F840D0"/>
    <w:rsid w:val="00F849D1"/>
    <w:rsid w:val="00F8523B"/>
    <w:rsid w:val="00F87401"/>
    <w:rsid w:val="00F87C70"/>
    <w:rsid w:val="00F90010"/>
    <w:rsid w:val="00FA28A9"/>
    <w:rsid w:val="00FA2C63"/>
    <w:rsid w:val="00FB3849"/>
    <w:rsid w:val="00FB5080"/>
    <w:rsid w:val="00FB5EAF"/>
    <w:rsid w:val="00FB7A29"/>
    <w:rsid w:val="00FC06D1"/>
    <w:rsid w:val="00FC5D59"/>
    <w:rsid w:val="00FD03CA"/>
    <w:rsid w:val="00FD0CA9"/>
    <w:rsid w:val="00FD3D27"/>
    <w:rsid w:val="00FD5C7D"/>
    <w:rsid w:val="00FE06F1"/>
    <w:rsid w:val="00FE27D3"/>
    <w:rsid w:val="00FE3C6C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87FE3"/>
  <w15:docId w15:val="{38348DD6-1265-405B-B2D6-4733612C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9C6"/>
  </w:style>
  <w:style w:type="paragraph" w:styleId="Footer">
    <w:name w:val="footer"/>
    <w:basedOn w:val="Normal"/>
    <w:link w:val="FooterChar"/>
    <w:uiPriority w:val="99"/>
    <w:unhideWhenUsed/>
    <w:rsid w:val="0083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9C6"/>
  </w:style>
  <w:style w:type="paragraph" w:styleId="ListParagraph">
    <w:name w:val="List Paragraph"/>
    <w:basedOn w:val="Normal"/>
    <w:link w:val="ListParagraphChar"/>
    <w:uiPriority w:val="1"/>
    <w:qFormat/>
    <w:rsid w:val="008379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79C6"/>
  </w:style>
  <w:style w:type="character" w:styleId="CommentReference">
    <w:name w:val="annotation reference"/>
    <w:basedOn w:val="DefaultParagraphFont"/>
    <w:uiPriority w:val="99"/>
    <w:semiHidden/>
    <w:unhideWhenUsed/>
    <w:rsid w:val="00534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7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7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2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289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unhideWhenUsed/>
    <w:rsid w:val="00BD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47C5"/>
    <w:rPr>
      <w:color w:val="0000FF"/>
      <w:u w:val="single"/>
    </w:rPr>
  </w:style>
  <w:style w:type="paragraph" w:customStyle="1" w:styleId="1">
    <w:name w:val="بلا تباعد1"/>
    <w:next w:val="NoSpacing"/>
    <w:uiPriority w:val="1"/>
    <w:qFormat/>
    <w:rsid w:val="002B2839"/>
    <w:pPr>
      <w:spacing w:after="0" w:line="240" w:lineRule="auto"/>
    </w:pPr>
    <w:rPr>
      <w:rFonts w:eastAsia="Times New Roman"/>
    </w:rPr>
  </w:style>
  <w:style w:type="paragraph" w:styleId="NoSpacing">
    <w:name w:val="No Spacing"/>
    <w:uiPriority w:val="1"/>
    <w:qFormat/>
    <w:rsid w:val="002B28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target.com/searchhealthit/definition/Radiology-Information-System-RI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https://www.techtarget.com/searchhealthit/definition/electronic-health-record-E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07:34:22.9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  <inkml:trace contextRef="#ctx0" brushRef="#br0" timeOffset="1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14T07:34:22.50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نسق Office">
  <a:themeElements>
    <a:clrScheme name="أزرق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C98D-181E-4ECF-B066-7850FC64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TAGHREED A. EL GHOTI</dc:creator>
  <cp:lastModifiedBy>eman mohanna</cp:lastModifiedBy>
  <cp:revision>4</cp:revision>
  <cp:lastPrinted>2022-09-14T09:19:00Z</cp:lastPrinted>
  <dcterms:created xsi:type="dcterms:W3CDTF">2023-03-30T16:34:00Z</dcterms:created>
  <dcterms:modified xsi:type="dcterms:W3CDTF">2023-03-31T21:40:00Z</dcterms:modified>
</cp:coreProperties>
</file>