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FD97A" w14:textId="77777777" w:rsidR="003F6113" w:rsidRDefault="003F6113" w:rsidP="003F6113">
      <w:pPr>
        <w:spacing w:after="0"/>
        <w:jc w:val="center"/>
        <w:rPr>
          <w:rFonts w:asciiTheme="majorBidi" w:hAnsiTheme="majorBidi" w:cstheme="majorBidi"/>
          <w:b/>
          <w:bCs/>
          <w:sz w:val="24"/>
          <w:szCs w:val="24"/>
          <w:rtl/>
        </w:rPr>
      </w:pPr>
    </w:p>
    <w:p w14:paraId="2D570B8B" w14:textId="77777777" w:rsidR="003F6113" w:rsidRDefault="003F6113" w:rsidP="003F6113">
      <w:pPr>
        <w:spacing w:after="0"/>
        <w:jc w:val="center"/>
        <w:rPr>
          <w:rFonts w:asciiTheme="majorBidi" w:hAnsiTheme="majorBidi" w:cstheme="majorBidi"/>
          <w:b/>
          <w:bCs/>
          <w:sz w:val="24"/>
          <w:szCs w:val="24"/>
        </w:rPr>
      </w:pPr>
      <w:r w:rsidRPr="003941C0">
        <w:rPr>
          <w:rFonts w:asciiTheme="majorBidi" w:hAnsiTheme="majorBidi" w:cstheme="majorBidi"/>
          <w:b/>
          <w:bCs/>
          <w:noProof/>
          <w:sz w:val="24"/>
          <w:szCs w:val="24"/>
        </w:rPr>
        <mc:AlternateContent>
          <mc:Choice Requires="wpg">
            <w:drawing>
              <wp:anchor distT="0" distB="0" distL="228600" distR="228600" simplePos="0" relativeHeight="251659264" behindDoc="1" locked="0" layoutInCell="1" allowOverlap="1" wp14:anchorId="2B28E28E" wp14:editId="5A881C67">
                <wp:simplePos x="0" y="0"/>
                <wp:positionH relativeFrom="margin">
                  <wp:posOffset>-118110</wp:posOffset>
                </wp:positionH>
                <wp:positionV relativeFrom="margin">
                  <wp:posOffset>-12065</wp:posOffset>
                </wp:positionV>
                <wp:extent cx="2590800" cy="8942070"/>
                <wp:effectExtent l="57150" t="19050" r="76200" b="87630"/>
                <wp:wrapSquare wrapText="bothSides"/>
                <wp:docPr id="201" name="Group 201"/>
                <wp:cNvGraphicFramePr/>
                <a:graphic xmlns:a="http://schemas.openxmlformats.org/drawingml/2006/main">
                  <a:graphicData uri="http://schemas.microsoft.com/office/word/2010/wordprocessingGroup">
                    <wpg:wgp>
                      <wpg:cNvGrpSpPr/>
                      <wpg:grpSpPr>
                        <a:xfrm>
                          <a:off x="0" y="0"/>
                          <a:ext cx="2590800" cy="8942070"/>
                          <a:chOff x="0" y="0"/>
                          <a:chExt cx="1828800" cy="8151039"/>
                        </a:xfrm>
                      </wpg:grpSpPr>
                      <wps:wsp>
                        <wps:cNvPr id="202" name="Rectangle 202"/>
                        <wps:cNvSpPr/>
                        <wps:spPr>
                          <a:xfrm>
                            <a:off x="0" y="0"/>
                            <a:ext cx="1828800" cy="228600"/>
                          </a:xfrm>
                          <a:prstGeom prst="rect">
                            <a:avLst/>
                          </a:prstGeom>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0" y="1084313"/>
                            <a:ext cx="1828800" cy="7066726"/>
                          </a:xfrm>
                          <a:prstGeom prst="rect">
                            <a:avLst/>
                          </a:prstGeom>
                          <a:ln/>
                        </wps:spPr>
                        <wps:style>
                          <a:lnRef idx="1">
                            <a:schemeClr val="accent1"/>
                          </a:lnRef>
                          <a:fillRef idx="3">
                            <a:schemeClr val="accent1"/>
                          </a:fillRef>
                          <a:effectRef idx="2">
                            <a:schemeClr val="accent1"/>
                          </a:effectRef>
                          <a:fontRef idx="minor">
                            <a:schemeClr val="lt1"/>
                          </a:fontRef>
                        </wps:style>
                        <wps:txbx>
                          <w:txbxContent>
                            <w:p w14:paraId="432130C3" w14:textId="77777777" w:rsidR="003F6113" w:rsidRDefault="003F6113" w:rsidP="003F6113">
                              <w:pPr>
                                <w:jc w:val="center"/>
                                <w:rPr>
                                  <w:color w:val="FFFFFF" w:themeColor="background1"/>
                                </w:rPr>
                              </w:pPr>
                            </w:p>
                            <w:p w14:paraId="6B589423" w14:textId="77777777" w:rsidR="003F6113" w:rsidRDefault="003F6113" w:rsidP="003F6113">
                              <w:pPr>
                                <w:jc w:val="center"/>
                                <w:rPr>
                                  <w:color w:val="FFFFFF" w:themeColor="background1"/>
                                </w:rPr>
                              </w:pPr>
                            </w:p>
                            <w:p w14:paraId="4037E0C0" w14:textId="77777777" w:rsidR="003F6113" w:rsidRDefault="003F6113" w:rsidP="003F6113">
                              <w:pPr>
                                <w:jc w:val="center"/>
                                <w:rPr>
                                  <w:color w:val="FFFFFF" w:themeColor="background1"/>
                                </w:rPr>
                              </w:pPr>
                            </w:p>
                            <w:p w14:paraId="3AB5FE17" w14:textId="77777777" w:rsidR="003F6113" w:rsidRDefault="003F6113" w:rsidP="003F6113">
                              <w:pPr>
                                <w:jc w:val="center"/>
                                <w:rPr>
                                  <w:color w:val="FFFFFF" w:themeColor="background1"/>
                                </w:rPr>
                              </w:pPr>
                            </w:p>
                            <w:p w14:paraId="72E1981C" w14:textId="77777777" w:rsidR="003F6113" w:rsidRDefault="003F6113" w:rsidP="003F6113">
                              <w:pPr>
                                <w:jc w:val="center"/>
                                <w:rPr>
                                  <w:color w:val="FFFFFF" w:themeColor="background1"/>
                                </w:rPr>
                              </w:pPr>
                            </w:p>
                            <w:p w14:paraId="53956F9E" w14:textId="77777777" w:rsidR="003F6113" w:rsidRDefault="003F6113" w:rsidP="003F6113">
                              <w:pPr>
                                <w:jc w:val="center"/>
                                <w:rPr>
                                  <w:color w:val="FFFFFF" w:themeColor="background1"/>
                                </w:rPr>
                              </w:pPr>
                            </w:p>
                            <w:p w14:paraId="26E7ED92" w14:textId="77777777" w:rsidR="003F6113" w:rsidRDefault="003F6113" w:rsidP="003F6113">
                              <w:pPr>
                                <w:jc w:val="center"/>
                                <w:rPr>
                                  <w:color w:val="FFFFFF" w:themeColor="background1"/>
                                </w:rPr>
                              </w:pPr>
                            </w:p>
                            <w:p w14:paraId="2A91C678" w14:textId="77777777" w:rsidR="003F6113" w:rsidRDefault="003F6113" w:rsidP="003F6113">
                              <w:pPr>
                                <w:jc w:val="center"/>
                                <w:rPr>
                                  <w:color w:val="FFFFFF" w:themeColor="background1"/>
                                </w:rPr>
                              </w:pPr>
                            </w:p>
                            <w:p w14:paraId="3577A78F" w14:textId="77777777" w:rsidR="003F6113" w:rsidRDefault="003F6113" w:rsidP="003F6113">
                              <w:pPr>
                                <w:jc w:val="center"/>
                                <w:rPr>
                                  <w:color w:val="FFFFFF" w:themeColor="background1"/>
                                </w:rPr>
                              </w:pPr>
                            </w:p>
                            <w:p w14:paraId="4A63FB1B" w14:textId="77777777" w:rsidR="003F6113" w:rsidRDefault="003F6113" w:rsidP="003F6113">
                              <w:pPr>
                                <w:jc w:val="center"/>
                                <w:rPr>
                                  <w:color w:val="FFFFFF" w:themeColor="background1"/>
                                </w:rPr>
                              </w:pPr>
                            </w:p>
                            <w:p w14:paraId="78A512B2" w14:textId="77777777" w:rsidR="003F6113" w:rsidRDefault="003F6113" w:rsidP="003F6113">
                              <w:pPr>
                                <w:jc w:val="center"/>
                                <w:rPr>
                                  <w:color w:val="FFFFFF" w:themeColor="background1"/>
                                </w:rPr>
                              </w:pPr>
                            </w:p>
                            <w:p w14:paraId="6FCB3956" w14:textId="77777777" w:rsidR="003F6113" w:rsidRDefault="003F6113" w:rsidP="003F6113">
                              <w:pPr>
                                <w:jc w:val="center"/>
                                <w:rPr>
                                  <w:color w:val="FFFFFF" w:themeColor="background1"/>
                                </w:rPr>
                              </w:pPr>
                            </w:p>
                            <w:p w14:paraId="6263900D" w14:textId="77777777" w:rsidR="003F6113" w:rsidRDefault="003F6113" w:rsidP="003F6113">
                              <w:pPr>
                                <w:jc w:val="center"/>
                                <w:rPr>
                                  <w:color w:val="FFFFFF" w:themeColor="background1"/>
                                </w:rPr>
                              </w:pPr>
                            </w:p>
                            <w:p w14:paraId="209A2DA6" w14:textId="77777777" w:rsidR="003F6113" w:rsidRDefault="003F6113" w:rsidP="003F6113">
                              <w:pPr>
                                <w:spacing w:after="60"/>
                                <w:jc w:val="center"/>
                                <w:rPr>
                                  <w:b/>
                                  <w:bCs/>
                                  <w:color w:val="FFFFFF" w:themeColor="background1"/>
                                  <w:sz w:val="24"/>
                                  <w:szCs w:val="24"/>
                                  <w:rtl/>
                                </w:rPr>
                              </w:pPr>
                            </w:p>
                            <w:p w14:paraId="55D5F47F" w14:textId="77777777" w:rsidR="003F6113" w:rsidRPr="0058479A" w:rsidRDefault="003F6113" w:rsidP="003F6113">
                              <w:pPr>
                                <w:spacing w:after="60"/>
                                <w:jc w:val="center"/>
                                <w:rPr>
                                  <w:b/>
                                  <w:bCs/>
                                  <w:color w:val="FFFFFF" w:themeColor="background1"/>
                                  <w:sz w:val="24"/>
                                  <w:szCs w:val="24"/>
                                </w:rPr>
                              </w:pPr>
                            </w:p>
                            <w:p w14:paraId="0C119903" w14:textId="77777777" w:rsidR="003F6113" w:rsidRPr="0058479A" w:rsidRDefault="003F6113" w:rsidP="003F6113">
                              <w:pPr>
                                <w:spacing w:after="60"/>
                                <w:jc w:val="center"/>
                                <w:rPr>
                                  <w:b/>
                                  <w:bCs/>
                                  <w:color w:val="FFFFFF" w:themeColor="background1"/>
                                  <w:sz w:val="24"/>
                                  <w:szCs w:val="24"/>
                                </w:rPr>
                              </w:pPr>
                              <w:r w:rsidRPr="0058479A">
                                <w:rPr>
                                  <w:b/>
                                  <w:bCs/>
                                  <w:color w:val="FFFFFF" w:themeColor="background1"/>
                                  <w:sz w:val="24"/>
                                  <w:szCs w:val="24"/>
                                </w:rPr>
                                <w:t>E-Mail: icd@moh.gov.ps</w:t>
                              </w:r>
                            </w:p>
                            <w:p w14:paraId="1A27B8A5" w14:textId="77777777" w:rsidR="003F6113" w:rsidRDefault="003F6113" w:rsidP="003F6113">
                              <w:pPr>
                                <w:spacing w:after="60"/>
                                <w:jc w:val="center"/>
                                <w:rPr>
                                  <w:b/>
                                  <w:bCs/>
                                  <w:color w:val="FFFFFF" w:themeColor="background1"/>
                                  <w:sz w:val="24"/>
                                  <w:szCs w:val="24"/>
                                  <w:rtl/>
                                </w:rPr>
                              </w:pPr>
                              <w:r w:rsidRPr="0058479A">
                                <w:rPr>
                                  <w:b/>
                                  <w:bCs/>
                                  <w:color w:val="FFFFFF" w:themeColor="background1"/>
                                  <w:sz w:val="24"/>
                                  <w:szCs w:val="24"/>
                                </w:rPr>
                                <w:t>Tel: 00970 8 2826934</w:t>
                              </w:r>
                            </w:p>
                            <w:p w14:paraId="00E36065" w14:textId="77777777" w:rsidR="003F6113" w:rsidRPr="0058479A" w:rsidRDefault="003F6113" w:rsidP="003F6113">
                              <w:pPr>
                                <w:spacing w:after="60"/>
                                <w:jc w:val="center"/>
                                <w:rPr>
                                  <w:b/>
                                  <w:bCs/>
                                  <w:color w:val="FFFFFF" w:themeColor="background1"/>
                                  <w:sz w:val="24"/>
                                  <w:szCs w:val="24"/>
                                </w:rPr>
                              </w:pPr>
                              <w:r>
                                <w:rPr>
                                  <w:b/>
                                  <w:bCs/>
                                  <w:color w:val="FFFFFF" w:themeColor="background1"/>
                                  <w:sz w:val="24"/>
                                  <w:szCs w:val="24"/>
                                </w:rPr>
                                <w:t xml:space="preserve">Fax: </w:t>
                              </w:r>
                              <w:r w:rsidRPr="00646460">
                                <w:rPr>
                                  <w:b/>
                                  <w:bCs/>
                                  <w:color w:val="FFFFFF" w:themeColor="background1"/>
                                  <w:sz w:val="24"/>
                                  <w:szCs w:val="24"/>
                                </w:rPr>
                                <w:t>00970 8 2826325</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204" name="Text Box 204"/>
                        <wps:cNvSpPr txBox="1"/>
                        <wps:spPr>
                          <a:xfrm>
                            <a:off x="0" y="231820"/>
                            <a:ext cx="1828800" cy="8076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5FF586" w14:textId="77777777" w:rsidR="003F6113" w:rsidRPr="003F6113" w:rsidRDefault="003F6113" w:rsidP="003F6113">
                              <w:pPr>
                                <w:pStyle w:val="a7"/>
                                <w:shd w:val="clear" w:color="auto" w:fill="FFFFFF" w:themeFill="background1"/>
                                <w:jc w:val="center"/>
                                <w:rPr>
                                  <w:rFonts w:asciiTheme="majorHAnsi" w:eastAsiaTheme="majorEastAsia" w:hAnsiTheme="majorHAnsi" w:cstheme="majorBidi"/>
                                  <w:b/>
                                  <w:bCs/>
                                  <w:caps/>
                                  <w:color w:val="000000" w:themeColor="text1"/>
                                  <w:sz w:val="92"/>
                                  <w:szCs w:val="92"/>
                                </w:rPr>
                              </w:pPr>
                              <w:r w:rsidRPr="003F6113">
                                <w:rPr>
                                  <w:rFonts w:asciiTheme="majorHAnsi" w:eastAsiaTheme="majorEastAsia" w:hAnsiTheme="majorHAnsi" w:cstheme="majorBidi"/>
                                  <w:b/>
                                  <w:bCs/>
                                  <w:caps/>
                                  <w:color w:val="000000" w:themeColor="text1"/>
                                  <w:sz w:val="92"/>
                                  <w:szCs w:val="92"/>
                                </w:rPr>
                                <w:t>2023</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B28E28E" id="Group 201" o:spid="_x0000_s1026" style="position:absolute;left:0;text-align:left;margin-left:-9.3pt;margin-top:-.95pt;width:204pt;height:704.1pt;z-index:-251657216;mso-wrap-distance-left:18pt;mso-wrap-distance-right:18pt;mso-position-horizontal-relative:margin;mso-position-vertical-relative:margin;mso-width-relative:margin;mso-height-relative:margin" coordsize="18288,8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">
                <v:rect id="Rectangle 202" o:spid="_x0000_s1027" style="position:absolute;width:1828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" fillcolor="#4f7ac7 [3028]" strokecolor="#4472c4 [3204]" strokeweight=".5pt">
                  <v:fill color2="#416fc3 [3172]" rotate="t" colors="0 #6083cb;.5 #3e70ca;1 #2e61ba" focus="100%" type="gradient">
                    <o:fill v:ext="view" type="gradientUnscaled"/>
                  </v:fill>
                </v:rect>
                <v:rect id="Rectangle 203" o:spid="_x0000_s1028" style="position:absolute;top:10843;width:18288;height:70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" fillcolor="#4f7ac7 [3028]" strokecolor="#4472c4 [3204]" strokeweight=".5pt">
                  <v:fill color2="#416fc3 [3172]" rotate="t" colors="0 #6083cb;.5 #3e70ca;1 #2e61ba" focus="100%" type="gradient">
                    <o:fill v:ext="view" type="gradientUnscaled"/>
                  </v:fill>
                  <v:textbox inset=",14.4pt,8.64pt,18pt">
                    <w:txbxContent>
                      <w:p w14:paraId="432130C3" w14:textId="77777777" w:rsidR="003F6113" w:rsidRDefault="003F6113" w:rsidP="003F6113">
                        <w:pPr>
                          <w:jc w:val="center"/>
                          <w:rPr>
                            <w:color w:val="FFFFFF" w:themeColor="background1"/>
                          </w:rPr>
                        </w:pPr>
                      </w:p>
                      <w:p w14:paraId="6B589423" w14:textId="77777777" w:rsidR="003F6113" w:rsidRDefault="003F6113" w:rsidP="003F6113">
                        <w:pPr>
                          <w:jc w:val="center"/>
                          <w:rPr>
                            <w:color w:val="FFFFFF" w:themeColor="background1"/>
                          </w:rPr>
                        </w:pPr>
                      </w:p>
                      <w:p w14:paraId="4037E0C0" w14:textId="77777777" w:rsidR="003F6113" w:rsidRDefault="003F6113" w:rsidP="003F6113">
                        <w:pPr>
                          <w:jc w:val="center"/>
                          <w:rPr>
                            <w:color w:val="FFFFFF" w:themeColor="background1"/>
                          </w:rPr>
                        </w:pPr>
                      </w:p>
                      <w:p w14:paraId="3AB5FE17" w14:textId="77777777" w:rsidR="003F6113" w:rsidRDefault="003F6113" w:rsidP="003F6113">
                        <w:pPr>
                          <w:jc w:val="center"/>
                          <w:rPr>
                            <w:color w:val="FFFFFF" w:themeColor="background1"/>
                          </w:rPr>
                        </w:pPr>
                      </w:p>
                      <w:p w14:paraId="72E1981C" w14:textId="77777777" w:rsidR="003F6113" w:rsidRDefault="003F6113" w:rsidP="003F6113">
                        <w:pPr>
                          <w:jc w:val="center"/>
                          <w:rPr>
                            <w:color w:val="FFFFFF" w:themeColor="background1"/>
                          </w:rPr>
                        </w:pPr>
                      </w:p>
                      <w:p w14:paraId="53956F9E" w14:textId="77777777" w:rsidR="003F6113" w:rsidRDefault="003F6113" w:rsidP="003F6113">
                        <w:pPr>
                          <w:jc w:val="center"/>
                          <w:rPr>
                            <w:color w:val="FFFFFF" w:themeColor="background1"/>
                          </w:rPr>
                        </w:pPr>
                      </w:p>
                      <w:p w14:paraId="26E7ED92" w14:textId="77777777" w:rsidR="003F6113" w:rsidRDefault="003F6113" w:rsidP="003F6113">
                        <w:pPr>
                          <w:jc w:val="center"/>
                          <w:rPr>
                            <w:color w:val="FFFFFF" w:themeColor="background1"/>
                          </w:rPr>
                        </w:pPr>
                      </w:p>
                      <w:p w14:paraId="2A91C678" w14:textId="77777777" w:rsidR="003F6113" w:rsidRDefault="003F6113" w:rsidP="003F6113">
                        <w:pPr>
                          <w:jc w:val="center"/>
                          <w:rPr>
                            <w:color w:val="FFFFFF" w:themeColor="background1"/>
                          </w:rPr>
                        </w:pPr>
                      </w:p>
                      <w:p w14:paraId="3577A78F" w14:textId="77777777" w:rsidR="003F6113" w:rsidRDefault="003F6113" w:rsidP="003F6113">
                        <w:pPr>
                          <w:jc w:val="center"/>
                          <w:rPr>
                            <w:color w:val="FFFFFF" w:themeColor="background1"/>
                          </w:rPr>
                        </w:pPr>
                      </w:p>
                      <w:p w14:paraId="4A63FB1B" w14:textId="77777777" w:rsidR="003F6113" w:rsidRDefault="003F6113" w:rsidP="003F6113">
                        <w:pPr>
                          <w:jc w:val="center"/>
                          <w:rPr>
                            <w:color w:val="FFFFFF" w:themeColor="background1"/>
                          </w:rPr>
                        </w:pPr>
                      </w:p>
                      <w:p w14:paraId="78A512B2" w14:textId="77777777" w:rsidR="003F6113" w:rsidRDefault="003F6113" w:rsidP="003F6113">
                        <w:pPr>
                          <w:jc w:val="center"/>
                          <w:rPr>
                            <w:color w:val="FFFFFF" w:themeColor="background1"/>
                          </w:rPr>
                        </w:pPr>
                      </w:p>
                      <w:p w14:paraId="6FCB3956" w14:textId="77777777" w:rsidR="003F6113" w:rsidRDefault="003F6113" w:rsidP="003F6113">
                        <w:pPr>
                          <w:jc w:val="center"/>
                          <w:rPr>
                            <w:color w:val="FFFFFF" w:themeColor="background1"/>
                          </w:rPr>
                        </w:pPr>
                      </w:p>
                      <w:p w14:paraId="6263900D" w14:textId="77777777" w:rsidR="003F6113" w:rsidRDefault="003F6113" w:rsidP="003F6113">
                        <w:pPr>
                          <w:jc w:val="center"/>
                          <w:rPr>
                            <w:color w:val="FFFFFF" w:themeColor="background1"/>
                          </w:rPr>
                        </w:pPr>
                      </w:p>
                      <w:p w14:paraId="209A2DA6" w14:textId="77777777" w:rsidR="003F6113" w:rsidRDefault="003F6113" w:rsidP="003F6113">
                        <w:pPr>
                          <w:spacing w:after="60"/>
                          <w:jc w:val="center"/>
                          <w:rPr>
                            <w:b/>
                            <w:bCs/>
                            <w:color w:val="FFFFFF" w:themeColor="background1"/>
                            <w:sz w:val="24"/>
                            <w:szCs w:val="24"/>
                            <w:rtl/>
                          </w:rPr>
                        </w:pPr>
                      </w:p>
                      <w:p w14:paraId="55D5F47F" w14:textId="77777777" w:rsidR="003F6113" w:rsidRPr="0058479A" w:rsidRDefault="003F6113" w:rsidP="003F6113">
                        <w:pPr>
                          <w:spacing w:after="60"/>
                          <w:jc w:val="center"/>
                          <w:rPr>
                            <w:b/>
                            <w:bCs/>
                            <w:color w:val="FFFFFF" w:themeColor="background1"/>
                            <w:sz w:val="24"/>
                            <w:szCs w:val="24"/>
                          </w:rPr>
                        </w:pPr>
                      </w:p>
                      <w:p w14:paraId="0C119903" w14:textId="77777777" w:rsidR="003F6113" w:rsidRPr="0058479A" w:rsidRDefault="003F6113" w:rsidP="003F6113">
                        <w:pPr>
                          <w:spacing w:after="60"/>
                          <w:jc w:val="center"/>
                          <w:rPr>
                            <w:b/>
                            <w:bCs/>
                            <w:color w:val="FFFFFF" w:themeColor="background1"/>
                            <w:sz w:val="24"/>
                            <w:szCs w:val="24"/>
                          </w:rPr>
                        </w:pPr>
                        <w:r w:rsidRPr="0058479A">
                          <w:rPr>
                            <w:b/>
                            <w:bCs/>
                            <w:color w:val="FFFFFF" w:themeColor="background1"/>
                            <w:sz w:val="24"/>
                            <w:szCs w:val="24"/>
                          </w:rPr>
                          <w:t>E-Mail: icd@moh.gov.ps</w:t>
                        </w:r>
                      </w:p>
                      <w:p w14:paraId="1A27B8A5" w14:textId="77777777" w:rsidR="003F6113" w:rsidRDefault="003F6113" w:rsidP="003F6113">
                        <w:pPr>
                          <w:spacing w:after="60"/>
                          <w:jc w:val="center"/>
                          <w:rPr>
                            <w:b/>
                            <w:bCs/>
                            <w:color w:val="FFFFFF" w:themeColor="background1"/>
                            <w:sz w:val="24"/>
                            <w:szCs w:val="24"/>
                            <w:rtl/>
                          </w:rPr>
                        </w:pPr>
                        <w:r w:rsidRPr="0058479A">
                          <w:rPr>
                            <w:b/>
                            <w:bCs/>
                            <w:color w:val="FFFFFF" w:themeColor="background1"/>
                            <w:sz w:val="24"/>
                            <w:szCs w:val="24"/>
                          </w:rPr>
                          <w:t>Tel: 00970 8 2826934</w:t>
                        </w:r>
                      </w:p>
                      <w:p w14:paraId="00E36065" w14:textId="77777777" w:rsidR="003F6113" w:rsidRPr="0058479A" w:rsidRDefault="003F6113" w:rsidP="003F6113">
                        <w:pPr>
                          <w:spacing w:after="60"/>
                          <w:jc w:val="center"/>
                          <w:rPr>
                            <w:b/>
                            <w:bCs/>
                            <w:color w:val="FFFFFF" w:themeColor="background1"/>
                            <w:sz w:val="24"/>
                            <w:szCs w:val="24"/>
                          </w:rPr>
                        </w:pPr>
                        <w:r>
                          <w:rPr>
                            <w:b/>
                            <w:bCs/>
                            <w:color w:val="FFFFFF" w:themeColor="background1"/>
                            <w:sz w:val="24"/>
                            <w:szCs w:val="24"/>
                          </w:rPr>
                          <w:t xml:space="preserve">Fax: </w:t>
                        </w:r>
                        <w:r w:rsidRPr="00646460">
                          <w:rPr>
                            <w:b/>
                            <w:bCs/>
                            <w:color w:val="FFFFFF" w:themeColor="background1"/>
                            <w:sz w:val="24"/>
                            <w:szCs w:val="24"/>
                          </w:rPr>
                          <w:t>00970 8 2826325</w:t>
                        </w:r>
                      </w:p>
                    </w:txbxContent>
                  </v:textbox>
                </v:rect>
                <v:shapetype id="_x0000_t202" coordsize="21600,21600" o:spt="202" path="m,l,21600r21600,l21600,xe">
                  <v:stroke joinstyle="miter"/>
                  <v:path gradientshapeok="t" o:connecttype="rect"/>
                </v:shapetype>
                <v:shape id="Text Box 204" o:spid="_x0000_s1029" type="#_x0000_t202" style="position:absolute;top:2318;width:18288;height:80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" fillcolor="white [3212]" stroked="f" strokeweight=".5pt">
                  <v:textbox inset=",7.2pt,,7.2pt">
                    <w:txbxContent>
                      <w:p w14:paraId="475FF586" w14:textId="77777777" w:rsidR="003F6113" w:rsidRPr="003F6113" w:rsidRDefault="003F6113" w:rsidP="003F6113">
                        <w:pPr>
                          <w:pStyle w:val="a7"/>
                          <w:shd w:val="clear" w:color="auto" w:fill="FFFFFF" w:themeFill="background1"/>
                          <w:jc w:val="center"/>
                          <w:rPr>
                            <w:rFonts w:asciiTheme="majorHAnsi" w:eastAsiaTheme="majorEastAsia" w:hAnsiTheme="majorHAnsi" w:cstheme="majorBidi"/>
                            <w:b/>
                            <w:bCs/>
                            <w:caps/>
                            <w:color w:val="000000" w:themeColor="text1"/>
                            <w:sz w:val="92"/>
                            <w:szCs w:val="92"/>
                          </w:rPr>
                        </w:pPr>
                        <w:r w:rsidRPr="003F6113">
                          <w:rPr>
                            <w:rFonts w:asciiTheme="majorHAnsi" w:eastAsiaTheme="majorEastAsia" w:hAnsiTheme="majorHAnsi" w:cstheme="majorBidi"/>
                            <w:b/>
                            <w:bCs/>
                            <w:caps/>
                            <w:color w:val="000000" w:themeColor="text1"/>
                            <w:sz w:val="92"/>
                            <w:szCs w:val="92"/>
                          </w:rPr>
                          <w:t>2023</w:t>
                        </w:r>
                      </w:p>
                    </w:txbxContent>
                  </v:textbox>
                </v:shape>
                <w10:wrap type="square" anchorx="margin" anchory="margin"/>
              </v:group>
            </w:pict>
          </mc:Fallback>
        </mc:AlternateContent>
      </w:r>
    </w:p>
    <w:p w14:paraId="7F628E63" w14:textId="77777777" w:rsidR="003F6113" w:rsidRDefault="003F6113" w:rsidP="003F6113">
      <w:pPr>
        <w:spacing w:after="0"/>
        <w:jc w:val="center"/>
        <w:rPr>
          <w:rFonts w:asciiTheme="majorBidi" w:hAnsiTheme="majorBidi" w:cstheme="majorBidi"/>
          <w:b/>
          <w:bCs/>
          <w:sz w:val="24"/>
          <w:szCs w:val="24"/>
        </w:rPr>
      </w:pPr>
      <w:r>
        <w:rPr>
          <w:noProof/>
        </w:rPr>
        <w:drawing>
          <wp:inline distT="0" distB="0" distL="0" distR="0" wp14:anchorId="32B68BD0" wp14:editId="201E6FB9">
            <wp:extent cx="2820035" cy="709295"/>
            <wp:effectExtent l="0" t="0" r="0" b="0"/>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0035" cy="709295"/>
                    </a:xfrm>
                    <a:prstGeom prst="rect">
                      <a:avLst/>
                    </a:prstGeom>
                    <a:noFill/>
                    <a:ln>
                      <a:noFill/>
                    </a:ln>
                  </pic:spPr>
                </pic:pic>
              </a:graphicData>
            </a:graphic>
          </wp:inline>
        </w:drawing>
      </w:r>
    </w:p>
    <w:p w14:paraId="02FD6354" w14:textId="77777777" w:rsidR="003F6113" w:rsidRDefault="003F6113" w:rsidP="003F6113">
      <w:pPr>
        <w:tabs>
          <w:tab w:val="left" w:pos="4695"/>
        </w:tabs>
        <w:spacing w:after="0"/>
        <w:jc w:val="center"/>
        <w:rPr>
          <w:rFonts w:asciiTheme="majorBidi" w:hAnsiTheme="majorBidi" w:cstheme="majorBidi"/>
          <w:sz w:val="24"/>
          <w:szCs w:val="24"/>
        </w:rPr>
      </w:pPr>
    </w:p>
    <w:p w14:paraId="4DD84EA1" w14:textId="77777777" w:rsidR="003F6113" w:rsidRDefault="003F6113" w:rsidP="003F6113">
      <w:pPr>
        <w:tabs>
          <w:tab w:val="left" w:pos="4695"/>
        </w:tabs>
        <w:spacing w:after="0"/>
        <w:jc w:val="center"/>
        <w:rPr>
          <w:rFonts w:asciiTheme="majorBidi" w:hAnsiTheme="majorBidi" w:cstheme="majorBidi"/>
          <w:sz w:val="24"/>
          <w:szCs w:val="24"/>
        </w:rPr>
      </w:pPr>
    </w:p>
    <w:p w14:paraId="7E4D4A68" w14:textId="77777777" w:rsidR="003F6113" w:rsidRDefault="003F6113" w:rsidP="003F6113">
      <w:pPr>
        <w:tabs>
          <w:tab w:val="left" w:pos="4695"/>
        </w:tabs>
        <w:spacing w:after="0"/>
        <w:jc w:val="center"/>
        <w:rPr>
          <w:rFonts w:asciiTheme="majorBidi" w:hAnsiTheme="majorBidi" w:cstheme="majorBidi"/>
          <w:sz w:val="24"/>
          <w:szCs w:val="24"/>
        </w:rPr>
      </w:pPr>
    </w:p>
    <w:p w14:paraId="762C7967" w14:textId="77777777" w:rsidR="003F6113" w:rsidRDefault="003F6113" w:rsidP="003F6113">
      <w:pPr>
        <w:tabs>
          <w:tab w:val="left" w:pos="4695"/>
        </w:tabs>
        <w:spacing w:after="0"/>
        <w:jc w:val="center"/>
        <w:rPr>
          <w:rFonts w:asciiTheme="majorBidi" w:hAnsiTheme="majorBidi" w:cstheme="majorBidi"/>
          <w:sz w:val="24"/>
          <w:szCs w:val="24"/>
        </w:rPr>
      </w:pPr>
    </w:p>
    <w:p w14:paraId="233A6DEA" w14:textId="77777777" w:rsidR="003F6113" w:rsidRPr="003F6113" w:rsidRDefault="003F6113" w:rsidP="003F6113">
      <w:pPr>
        <w:tabs>
          <w:tab w:val="left" w:pos="4695"/>
        </w:tabs>
        <w:spacing w:after="0"/>
        <w:jc w:val="center"/>
        <w:rPr>
          <w:rFonts w:ascii="Adobe Caslon Pro Bold" w:hAnsi="Adobe Caslon Pro Bold" w:cstheme="majorBidi"/>
          <w:b/>
          <w:bCs/>
          <w:sz w:val="44"/>
          <w:szCs w:val="44"/>
        </w:rPr>
      </w:pPr>
      <w:r w:rsidRPr="003F6113">
        <w:rPr>
          <w:rFonts w:ascii="Adobe Caslon Pro Bold" w:hAnsi="Adobe Caslon Pro Bold" w:cstheme="majorBidi"/>
          <w:b/>
          <w:bCs/>
          <w:sz w:val="44"/>
          <w:szCs w:val="44"/>
        </w:rPr>
        <w:t>Project Proposal</w:t>
      </w:r>
    </w:p>
    <w:p w14:paraId="1397697A" w14:textId="77777777" w:rsidR="003F6113" w:rsidRDefault="003F6113" w:rsidP="003F6113">
      <w:pPr>
        <w:tabs>
          <w:tab w:val="left" w:pos="4695"/>
        </w:tabs>
        <w:spacing w:after="0"/>
        <w:jc w:val="center"/>
        <w:rPr>
          <w:rFonts w:asciiTheme="majorBidi" w:hAnsiTheme="majorBidi" w:cstheme="majorBidi"/>
          <w:b/>
          <w:bCs/>
          <w:sz w:val="24"/>
          <w:szCs w:val="24"/>
          <w:rtl/>
        </w:rPr>
      </w:pPr>
    </w:p>
    <w:p w14:paraId="32B61B07" w14:textId="77777777" w:rsidR="003F6113" w:rsidRDefault="003F6113" w:rsidP="003F6113">
      <w:pPr>
        <w:tabs>
          <w:tab w:val="left" w:pos="4695"/>
        </w:tabs>
        <w:spacing w:after="0"/>
        <w:jc w:val="center"/>
        <w:rPr>
          <w:rFonts w:asciiTheme="majorBidi" w:hAnsiTheme="majorBidi" w:cstheme="majorBidi"/>
          <w:b/>
          <w:bCs/>
          <w:sz w:val="24"/>
          <w:szCs w:val="24"/>
        </w:rPr>
      </w:pPr>
    </w:p>
    <w:p w14:paraId="0F37ADBE" w14:textId="77777777" w:rsidR="003F6113" w:rsidRDefault="003F6113" w:rsidP="003F6113">
      <w:pPr>
        <w:tabs>
          <w:tab w:val="left" w:pos="4695"/>
        </w:tabs>
        <w:spacing w:after="0"/>
        <w:jc w:val="center"/>
        <w:rPr>
          <w:rFonts w:asciiTheme="majorBidi" w:hAnsiTheme="majorBidi" w:cstheme="majorBidi"/>
          <w:b/>
          <w:bCs/>
          <w:sz w:val="24"/>
          <w:szCs w:val="24"/>
        </w:rPr>
      </w:pPr>
    </w:p>
    <w:p w14:paraId="66110F76" w14:textId="77777777" w:rsidR="003F6113" w:rsidRDefault="003F6113" w:rsidP="003F6113">
      <w:pPr>
        <w:tabs>
          <w:tab w:val="left" w:pos="4695"/>
        </w:tabs>
        <w:spacing w:after="0"/>
        <w:jc w:val="center"/>
        <w:rPr>
          <w:rFonts w:asciiTheme="majorBidi" w:hAnsiTheme="majorBidi" w:cstheme="majorBidi"/>
          <w:b/>
          <w:bCs/>
          <w:sz w:val="24"/>
          <w:szCs w:val="24"/>
        </w:rPr>
      </w:pPr>
    </w:p>
    <w:p w14:paraId="378B1FF9" w14:textId="77777777" w:rsidR="003F6113" w:rsidRDefault="003F6113" w:rsidP="003F6113">
      <w:pPr>
        <w:tabs>
          <w:tab w:val="center" w:pos="4365"/>
          <w:tab w:val="left" w:pos="4695"/>
          <w:tab w:val="right" w:pos="9360"/>
        </w:tabs>
        <w:spacing w:after="0"/>
        <w:rPr>
          <w:rFonts w:asciiTheme="majorBidi" w:hAnsiTheme="majorBidi" w:cstheme="majorBidi"/>
          <w:b/>
          <w:bCs/>
          <w:sz w:val="24"/>
          <w:szCs w:val="24"/>
        </w:rPr>
      </w:pPr>
      <w:r>
        <w:rPr>
          <w:noProof/>
        </w:rPr>
        <mc:AlternateContent>
          <mc:Choice Requires="wps">
            <w:drawing>
              <wp:anchor distT="0" distB="0" distL="114300" distR="114300" simplePos="0" relativeHeight="251660288" behindDoc="0" locked="0" layoutInCell="1" allowOverlap="1" wp14:anchorId="4AB0D8C9" wp14:editId="7D7962EB">
                <wp:simplePos x="0" y="0"/>
                <wp:positionH relativeFrom="margin">
                  <wp:align>left</wp:align>
                </wp:positionH>
                <wp:positionV relativeFrom="paragraph">
                  <wp:posOffset>121108</wp:posOffset>
                </wp:positionV>
                <wp:extent cx="6118860" cy="1066800"/>
                <wp:effectExtent l="57150" t="19050" r="72390" b="95250"/>
                <wp:wrapNone/>
                <wp:docPr id="1" name="Rectangle 1"/>
                <wp:cNvGraphicFramePr/>
                <a:graphic xmlns:a="http://schemas.openxmlformats.org/drawingml/2006/main">
                  <a:graphicData uri="http://schemas.microsoft.com/office/word/2010/wordprocessingShape">
                    <wps:wsp>
                      <wps:cNvSpPr/>
                      <wps:spPr>
                        <a:xfrm>
                          <a:off x="0" y="0"/>
                          <a:ext cx="6118860" cy="1066800"/>
                        </a:xfrm>
                        <a:prstGeom prst="rect">
                          <a:avLst/>
                        </a:prstGeom>
                        <a:ln/>
                      </wps:spPr>
                      <wps:style>
                        <a:lnRef idx="1">
                          <a:schemeClr val="accent1"/>
                        </a:lnRef>
                        <a:fillRef idx="3">
                          <a:schemeClr val="accent1"/>
                        </a:fillRef>
                        <a:effectRef idx="2">
                          <a:schemeClr val="accent1"/>
                        </a:effectRef>
                        <a:fontRef idx="minor">
                          <a:schemeClr val="lt1"/>
                        </a:fontRef>
                      </wps:style>
                      <wps:txbx>
                        <w:txbxContent>
                          <w:p w14:paraId="09962102" w14:textId="300402EC" w:rsidR="003F6113" w:rsidRPr="00C36484" w:rsidRDefault="00251AD1" w:rsidP="003F6113">
                            <w:pPr>
                              <w:jc w:val="center"/>
                              <w:rPr>
                                <w:rFonts w:asciiTheme="majorBidi" w:hAnsiTheme="majorBidi" w:cstheme="majorBidi"/>
                                <w:b/>
                                <w:bCs/>
                                <w:sz w:val="36"/>
                                <w:szCs w:val="36"/>
                              </w:rPr>
                            </w:pPr>
                            <w:r w:rsidRPr="00251AD1">
                              <w:rPr>
                                <w:rFonts w:asciiTheme="majorBidi" w:hAnsiTheme="majorBidi" w:cstheme="majorBidi"/>
                                <w:b/>
                                <w:bCs/>
                                <w:sz w:val="36"/>
                                <w:szCs w:val="36"/>
                              </w:rPr>
                              <w:t xml:space="preserve">Providing </w:t>
                            </w:r>
                            <w:r w:rsidR="003D1B7A">
                              <w:rPr>
                                <w:rFonts w:asciiTheme="majorBidi" w:hAnsiTheme="majorBidi" w:cstheme="majorBidi"/>
                                <w:b/>
                                <w:bCs/>
                                <w:sz w:val="36"/>
                                <w:szCs w:val="36"/>
                              </w:rPr>
                              <w:t xml:space="preserve">the </w:t>
                            </w:r>
                            <w:r w:rsidRPr="00251AD1">
                              <w:rPr>
                                <w:rFonts w:asciiTheme="majorBidi" w:hAnsiTheme="majorBidi" w:cstheme="majorBidi"/>
                                <w:b/>
                                <w:bCs/>
                                <w:sz w:val="36"/>
                                <w:szCs w:val="36"/>
                              </w:rPr>
                              <w:t>hospitals with medical equipment for orthopedic surgery - Ministry of Health in Gaza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B0D8C9" id="Rectangle 1" o:spid="_x0000_s1030" style="position:absolute;margin-left:0;margin-top:9.55pt;width:481.8pt;height:8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" fillcolor="#4f7ac7 [3028]" strokecolor="#4472c4 [3204]" strokeweight=".5pt">
                <v:fill color2="#416fc3 [3172]" rotate="t" colors="0 #6083cb;.5 #3e70ca;1 #2e61ba" focus="100%" type="gradient">
                  <o:fill v:ext="view" type="gradientUnscaled"/>
                </v:fill>
                <v:textbox>
                  <w:txbxContent>
                    <w:p w14:paraId="09962102" w14:textId="300402EC" w:rsidR="003F6113" w:rsidRPr="00C36484" w:rsidRDefault="00251AD1" w:rsidP="003F6113">
                      <w:pPr>
                        <w:jc w:val="center"/>
                        <w:rPr>
                          <w:rFonts w:asciiTheme="majorBidi" w:hAnsiTheme="majorBidi" w:cstheme="majorBidi"/>
                          <w:b/>
                          <w:bCs/>
                          <w:sz w:val="36"/>
                          <w:szCs w:val="36"/>
                        </w:rPr>
                      </w:pPr>
                      <w:r w:rsidRPr="00251AD1">
                        <w:rPr>
                          <w:rFonts w:asciiTheme="majorBidi" w:hAnsiTheme="majorBidi" w:cstheme="majorBidi"/>
                          <w:b/>
                          <w:bCs/>
                          <w:sz w:val="36"/>
                          <w:szCs w:val="36"/>
                        </w:rPr>
                        <w:t xml:space="preserve">Providing </w:t>
                      </w:r>
                      <w:r w:rsidR="003D1B7A">
                        <w:rPr>
                          <w:rFonts w:asciiTheme="majorBidi" w:hAnsiTheme="majorBidi" w:cstheme="majorBidi"/>
                          <w:b/>
                          <w:bCs/>
                          <w:sz w:val="36"/>
                          <w:szCs w:val="36"/>
                        </w:rPr>
                        <w:t xml:space="preserve">the </w:t>
                      </w:r>
                      <w:r w:rsidRPr="00251AD1">
                        <w:rPr>
                          <w:rFonts w:asciiTheme="majorBidi" w:hAnsiTheme="majorBidi" w:cstheme="majorBidi"/>
                          <w:b/>
                          <w:bCs/>
                          <w:sz w:val="36"/>
                          <w:szCs w:val="36"/>
                        </w:rPr>
                        <w:t>hospitals with medical equipment for orthopedic surgery - Ministry of Health in Gaza</w:t>
                      </w:r>
                    </w:p>
                  </w:txbxContent>
                </v:textbox>
                <w10:wrap anchorx="margin"/>
              </v:rect>
            </w:pict>
          </mc:Fallback>
        </mc:AlternateContent>
      </w:r>
      <w:r>
        <w:rPr>
          <w:rFonts w:asciiTheme="majorBidi" w:hAnsiTheme="majorBidi" w:cstheme="majorBidi"/>
          <w:b/>
          <w:bCs/>
          <w:sz w:val="24"/>
          <w:szCs w:val="24"/>
        </w:rPr>
        <w:tab/>
      </w:r>
    </w:p>
    <w:p w14:paraId="6F5661D4" w14:textId="77777777" w:rsidR="003F6113" w:rsidRDefault="003F6113" w:rsidP="003F6113">
      <w:pPr>
        <w:spacing w:after="0"/>
        <w:jc w:val="center"/>
        <w:rPr>
          <w:rFonts w:asciiTheme="majorBidi" w:hAnsiTheme="majorBidi" w:cstheme="majorBidi"/>
          <w:b/>
          <w:bCs/>
          <w:sz w:val="24"/>
          <w:szCs w:val="24"/>
        </w:rPr>
      </w:pPr>
    </w:p>
    <w:p w14:paraId="5FF40211" w14:textId="77777777" w:rsidR="003F6113" w:rsidRDefault="003F6113" w:rsidP="003F6113">
      <w:pPr>
        <w:spacing w:after="0"/>
        <w:jc w:val="center"/>
        <w:rPr>
          <w:rFonts w:asciiTheme="majorBidi" w:hAnsiTheme="majorBidi" w:cstheme="majorBidi"/>
          <w:b/>
          <w:bCs/>
          <w:sz w:val="24"/>
          <w:szCs w:val="24"/>
        </w:rPr>
      </w:pPr>
    </w:p>
    <w:p w14:paraId="2F00305A" w14:textId="77777777" w:rsidR="003F6113" w:rsidRDefault="003F6113" w:rsidP="003F6113">
      <w:pPr>
        <w:rPr>
          <w:rFonts w:asciiTheme="majorBidi" w:hAnsiTheme="majorBidi" w:cstheme="majorBidi"/>
          <w:b/>
          <w:bCs/>
          <w:sz w:val="24"/>
          <w:szCs w:val="24"/>
        </w:rPr>
      </w:pPr>
    </w:p>
    <w:p w14:paraId="354BAEEF" w14:textId="77777777" w:rsidR="003F6113" w:rsidRDefault="003F6113" w:rsidP="003F6113">
      <w:pPr>
        <w:rPr>
          <w:rFonts w:asciiTheme="majorBidi" w:hAnsiTheme="majorBidi" w:cstheme="majorBidi"/>
          <w:b/>
          <w:bCs/>
          <w:sz w:val="24"/>
          <w:szCs w:val="24"/>
        </w:rPr>
      </w:pPr>
    </w:p>
    <w:p w14:paraId="3382D02E" w14:textId="1596431F" w:rsidR="003F6113" w:rsidRDefault="003F6113" w:rsidP="003F6113">
      <w:pPr>
        <w:rPr>
          <w:rFonts w:asciiTheme="majorBidi" w:hAnsiTheme="majorBidi" w:cstheme="majorBidi"/>
          <w:b/>
          <w:bCs/>
          <w:sz w:val="24"/>
          <w:szCs w:val="24"/>
          <w:rtl/>
        </w:rPr>
      </w:pPr>
    </w:p>
    <w:p w14:paraId="3C7947E2" w14:textId="5401A649" w:rsidR="003F6113" w:rsidRDefault="003F6113" w:rsidP="003F6113">
      <w:pPr>
        <w:rPr>
          <w:rFonts w:asciiTheme="majorBidi" w:hAnsiTheme="majorBidi" w:cstheme="majorBidi"/>
          <w:b/>
          <w:bCs/>
          <w:sz w:val="24"/>
          <w:szCs w:val="24"/>
          <w:rtl/>
        </w:rPr>
      </w:pPr>
    </w:p>
    <w:tbl>
      <w:tblPr>
        <w:tblW w:w="10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807"/>
        <w:gridCol w:w="567"/>
        <w:gridCol w:w="1560"/>
        <w:gridCol w:w="314"/>
        <w:gridCol w:w="1120"/>
        <w:gridCol w:w="723"/>
        <w:gridCol w:w="678"/>
        <w:gridCol w:w="939"/>
        <w:gridCol w:w="620"/>
        <w:gridCol w:w="567"/>
        <w:gridCol w:w="1665"/>
      </w:tblGrid>
      <w:tr w:rsidR="003F6113" w:rsidRPr="0031008F" w14:paraId="74A1F703" w14:textId="77777777" w:rsidTr="00574CF6">
        <w:trPr>
          <w:trHeight w:val="620"/>
          <w:jc w:val="center"/>
        </w:trPr>
        <w:tc>
          <w:tcPr>
            <w:tcW w:w="1807" w:type="dxa"/>
            <w:shd w:val="clear" w:color="auto" w:fill="D5DCE4" w:themeFill="text2" w:themeFillTint="33"/>
            <w:vAlign w:val="center"/>
          </w:tcPr>
          <w:p w14:paraId="13C77468" w14:textId="77777777" w:rsidR="003F6113" w:rsidRPr="0031008F" w:rsidRDefault="003F6113" w:rsidP="00574CF6">
            <w:pPr>
              <w:spacing w:after="0" w:line="240" w:lineRule="auto"/>
              <w:jc w:val="center"/>
              <w:rPr>
                <w:rFonts w:asciiTheme="majorBidi" w:eastAsia="Times New Roman" w:hAnsiTheme="majorBidi" w:cstheme="majorBidi"/>
                <w:b/>
                <w:bCs/>
                <w:color w:val="C00000"/>
                <w:sz w:val="24"/>
                <w:szCs w:val="24"/>
              </w:rPr>
            </w:pPr>
            <w:r w:rsidRPr="0031008F">
              <w:rPr>
                <w:rFonts w:asciiTheme="majorBidi" w:hAnsiTheme="majorBidi" w:cstheme="majorBidi"/>
                <w:b/>
                <w:bCs/>
                <w:color w:val="C00000"/>
                <w:sz w:val="24"/>
                <w:szCs w:val="24"/>
              </w:rPr>
              <w:lastRenderedPageBreak/>
              <w:t xml:space="preserve">Project number </w:t>
            </w:r>
          </w:p>
        </w:tc>
        <w:tc>
          <w:tcPr>
            <w:tcW w:w="4962" w:type="dxa"/>
            <w:gridSpan w:val="6"/>
            <w:shd w:val="clear" w:color="auto" w:fill="D5DCE4" w:themeFill="text2" w:themeFillTint="33"/>
            <w:vAlign w:val="center"/>
          </w:tcPr>
          <w:p w14:paraId="65C9824F" w14:textId="1A7E9D75" w:rsidR="003F6113" w:rsidRPr="0031008F" w:rsidRDefault="003F6113" w:rsidP="00574CF6">
            <w:pPr>
              <w:tabs>
                <w:tab w:val="left" w:pos="360"/>
                <w:tab w:val="left" w:pos="1526"/>
              </w:tabs>
              <w:spacing w:after="0"/>
              <w:jc w:val="center"/>
              <w:rPr>
                <w:rFonts w:asciiTheme="majorBidi" w:eastAsia="Calibri" w:hAnsiTheme="majorBidi" w:cstheme="majorBidi"/>
                <w:b/>
                <w:bCs/>
                <w:sz w:val="24"/>
                <w:szCs w:val="24"/>
                <w:rtl/>
              </w:rPr>
            </w:pPr>
            <w:r>
              <w:rPr>
                <w:rFonts w:asciiTheme="majorBidi" w:hAnsiTheme="majorBidi" w:cstheme="majorBidi"/>
                <w:b/>
                <w:bCs/>
                <w:sz w:val="24"/>
                <w:szCs w:val="24"/>
              </w:rPr>
              <w:t>0</w:t>
            </w:r>
            <w:r w:rsidR="007E4A8C">
              <w:rPr>
                <w:rFonts w:asciiTheme="majorBidi" w:hAnsiTheme="majorBidi" w:cstheme="majorBidi"/>
                <w:b/>
                <w:bCs/>
                <w:sz w:val="24"/>
                <w:szCs w:val="24"/>
              </w:rPr>
              <w:t>41</w:t>
            </w:r>
            <w:r w:rsidRPr="0031008F">
              <w:rPr>
                <w:rFonts w:asciiTheme="majorBidi" w:hAnsiTheme="majorBidi" w:cstheme="majorBidi"/>
                <w:b/>
                <w:bCs/>
                <w:sz w:val="24"/>
                <w:szCs w:val="24"/>
              </w:rPr>
              <w:t>/</w:t>
            </w:r>
            <w:r w:rsidRPr="00193679">
              <w:rPr>
                <w:rFonts w:asciiTheme="majorBidi" w:hAnsiTheme="majorBidi" w:cstheme="majorBidi"/>
                <w:b/>
                <w:bCs/>
                <w:sz w:val="24"/>
                <w:szCs w:val="24"/>
              </w:rPr>
              <w:t>202</w:t>
            </w:r>
            <w:r>
              <w:rPr>
                <w:rFonts w:asciiTheme="majorBidi" w:hAnsiTheme="majorBidi" w:cstheme="majorBidi"/>
                <w:b/>
                <w:bCs/>
                <w:sz w:val="24"/>
                <w:szCs w:val="24"/>
              </w:rPr>
              <w:t>3</w:t>
            </w:r>
            <w:r w:rsidRPr="0031008F">
              <w:rPr>
                <w:rFonts w:asciiTheme="majorBidi" w:hAnsiTheme="majorBidi" w:cstheme="majorBidi"/>
                <w:b/>
                <w:bCs/>
                <w:sz w:val="32"/>
                <w:szCs w:val="32"/>
              </w:rPr>
              <w:t xml:space="preserve"> </w:t>
            </w:r>
          </w:p>
        </w:tc>
        <w:tc>
          <w:tcPr>
            <w:tcW w:w="1559" w:type="dxa"/>
            <w:gridSpan w:val="2"/>
            <w:shd w:val="clear" w:color="auto" w:fill="D5DCE4" w:themeFill="text2" w:themeFillTint="33"/>
            <w:vAlign w:val="center"/>
          </w:tcPr>
          <w:p w14:paraId="7E990A4E" w14:textId="77777777" w:rsidR="003F6113" w:rsidRPr="0031008F" w:rsidRDefault="003F6113" w:rsidP="00574CF6">
            <w:pPr>
              <w:tabs>
                <w:tab w:val="left" w:pos="360"/>
                <w:tab w:val="left" w:pos="1526"/>
              </w:tabs>
              <w:spacing w:after="0"/>
              <w:jc w:val="center"/>
              <w:rPr>
                <w:rFonts w:asciiTheme="majorBidi" w:eastAsia="Calibri" w:hAnsiTheme="majorBidi" w:cstheme="majorBidi"/>
                <w:b/>
                <w:bCs/>
                <w:color w:val="C00000"/>
                <w:sz w:val="24"/>
                <w:szCs w:val="24"/>
              </w:rPr>
            </w:pPr>
            <w:r w:rsidRPr="0031008F">
              <w:rPr>
                <w:rFonts w:asciiTheme="majorBidi" w:hAnsiTheme="majorBidi" w:cstheme="majorBidi"/>
                <w:b/>
                <w:bCs/>
                <w:color w:val="C00000"/>
                <w:sz w:val="24"/>
                <w:szCs w:val="24"/>
              </w:rPr>
              <w:t>Date:</w:t>
            </w:r>
          </w:p>
        </w:tc>
        <w:tc>
          <w:tcPr>
            <w:tcW w:w="2232" w:type="dxa"/>
            <w:gridSpan w:val="2"/>
            <w:shd w:val="clear" w:color="auto" w:fill="D5DCE4" w:themeFill="text2" w:themeFillTint="33"/>
            <w:vAlign w:val="center"/>
          </w:tcPr>
          <w:p w14:paraId="502D4AF8" w14:textId="4A8D8A00" w:rsidR="003F6113" w:rsidRPr="0031008F" w:rsidRDefault="00954E42" w:rsidP="00574CF6">
            <w:pPr>
              <w:tabs>
                <w:tab w:val="left" w:pos="360"/>
                <w:tab w:val="left" w:pos="1526"/>
              </w:tabs>
              <w:spacing w:after="0"/>
              <w:rPr>
                <w:rFonts w:asciiTheme="majorBidi" w:eastAsia="Calibri" w:hAnsiTheme="majorBidi" w:cstheme="majorBidi"/>
                <w:b/>
                <w:bCs/>
                <w:sz w:val="24"/>
                <w:szCs w:val="24"/>
                <w:rtl/>
              </w:rPr>
            </w:pPr>
            <w:r>
              <w:rPr>
                <w:rFonts w:asciiTheme="majorBidi" w:eastAsia="Calibri" w:hAnsiTheme="majorBidi" w:cstheme="majorBidi"/>
                <w:b/>
                <w:bCs/>
                <w:sz w:val="24"/>
                <w:szCs w:val="24"/>
              </w:rPr>
              <w:t>4/5</w:t>
            </w:r>
            <w:r w:rsidR="003F6113" w:rsidRPr="0031008F">
              <w:rPr>
                <w:rFonts w:asciiTheme="majorBidi" w:eastAsia="Calibri" w:hAnsiTheme="majorBidi" w:cstheme="majorBidi"/>
                <w:b/>
                <w:bCs/>
                <w:sz w:val="24"/>
                <w:szCs w:val="24"/>
              </w:rPr>
              <w:t>/202</w:t>
            </w:r>
            <w:r w:rsidR="003F6113">
              <w:rPr>
                <w:rFonts w:asciiTheme="majorBidi" w:eastAsia="Calibri" w:hAnsiTheme="majorBidi" w:cstheme="majorBidi"/>
                <w:b/>
                <w:bCs/>
                <w:sz w:val="24"/>
                <w:szCs w:val="24"/>
              </w:rPr>
              <w:t>3</w:t>
            </w:r>
          </w:p>
        </w:tc>
      </w:tr>
      <w:tr w:rsidR="003F6113" w:rsidRPr="0031008F" w14:paraId="2F5C7E8A" w14:textId="77777777" w:rsidTr="00F328AF">
        <w:trPr>
          <w:trHeight w:val="837"/>
          <w:jc w:val="center"/>
        </w:trPr>
        <w:tc>
          <w:tcPr>
            <w:tcW w:w="1807" w:type="dxa"/>
            <w:shd w:val="clear" w:color="auto" w:fill="auto"/>
            <w:vAlign w:val="center"/>
          </w:tcPr>
          <w:p w14:paraId="048E3604" w14:textId="77777777" w:rsidR="003F6113" w:rsidRPr="0031008F" w:rsidRDefault="003F6113" w:rsidP="00574CF6">
            <w:pPr>
              <w:spacing w:after="0" w:line="240" w:lineRule="auto"/>
              <w:jc w:val="center"/>
              <w:rPr>
                <w:rFonts w:asciiTheme="majorBidi" w:eastAsia="Times New Roman" w:hAnsiTheme="majorBidi" w:cstheme="majorBidi"/>
                <w:b/>
                <w:bCs/>
                <w:color w:val="C00000"/>
                <w:rtl/>
              </w:rPr>
            </w:pPr>
            <w:r w:rsidRPr="0031008F">
              <w:rPr>
                <w:rFonts w:asciiTheme="majorBidi" w:eastAsia="Times New Roman" w:hAnsiTheme="majorBidi" w:cstheme="majorBidi"/>
                <w:b/>
                <w:bCs/>
                <w:color w:val="C00000"/>
              </w:rPr>
              <w:t>Project name</w:t>
            </w:r>
          </w:p>
        </w:tc>
        <w:tc>
          <w:tcPr>
            <w:tcW w:w="4962" w:type="dxa"/>
            <w:gridSpan w:val="6"/>
            <w:shd w:val="clear" w:color="auto" w:fill="auto"/>
            <w:vAlign w:val="center"/>
          </w:tcPr>
          <w:p w14:paraId="5EBAD7BF" w14:textId="2F0DA2E2" w:rsidR="003F6113" w:rsidRPr="00D042D4" w:rsidRDefault="00954E42" w:rsidP="00574CF6">
            <w:pPr>
              <w:spacing w:after="0" w:line="240" w:lineRule="auto"/>
              <w:rPr>
                <w:rFonts w:asciiTheme="majorBidi" w:eastAsia="Times New Roman" w:hAnsiTheme="majorBidi" w:cstheme="majorBidi"/>
                <w:sz w:val="24"/>
                <w:szCs w:val="24"/>
              </w:rPr>
            </w:pPr>
            <w:r w:rsidRPr="00954E42">
              <w:rPr>
                <w:rFonts w:asciiTheme="majorBidi" w:eastAsia="Times New Roman" w:hAnsiTheme="majorBidi" w:cstheme="majorBidi"/>
                <w:sz w:val="24"/>
                <w:szCs w:val="24"/>
              </w:rPr>
              <w:t xml:space="preserve">Providing </w:t>
            </w:r>
            <w:r w:rsidR="003D1B7A">
              <w:rPr>
                <w:rFonts w:asciiTheme="majorBidi" w:eastAsia="Times New Roman" w:hAnsiTheme="majorBidi" w:cstheme="majorBidi"/>
                <w:sz w:val="24"/>
                <w:szCs w:val="24"/>
              </w:rPr>
              <w:t xml:space="preserve">the </w:t>
            </w:r>
            <w:r w:rsidRPr="00954E42">
              <w:rPr>
                <w:rFonts w:asciiTheme="majorBidi" w:eastAsia="Times New Roman" w:hAnsiTheme="majorBidi" w:cstheme="majorBidi"/>
                <w:sz w:val="24"/>
                <w:szCs w:val="24"/>
              </w:rPr>
              <w:t>hospitals with medical equipment for orthopedic surgery - Ministry of Health in Gaza</w:t>
            </w:r>
          </w:p>
        </w:tc>
        <w:tc>
          <w:tcPr>
            <w:tcW w:w="1559" w:type="dxa"/>
            <w:gridSpan w:val="2"/>
            <w:shd w:val="clear" w:color="auto" w:fill="auto"/>
            <w:vAlign w:val="center"/>
          </w:tcPr>
          <w:p w14:paraId="40F39F3E" w14:textId="77777777" w:rsidR="003F6113" w:rsidRPr="0031008F" w:rsidRDefault="003F6113" w:rsidP="00574CF6">
            <w:pPr>
              <w:tabs>
                <w:tab w:val="left" w:pos="360"/>
                <w:tab w:val="left" w:pos="1526"/>
              </w:tabs>
              <w:spacing w:after="0"/>
              <w:jc w:val="center"/>
              <w:rPr>
                <w:rFonts w:asciiTheme="majorBidi" w:eastAsia="Calibri" w:hAnsiTheme="majorBidi" w:cstheme="majorBidi"/>
                <w:b/>
                <w:bCs/>
                <w:rtl/>
              </w:rPr>
            </w:pPr>
            <w:r w:rsidRPr="0031008F">
              <w:rPr>
                <w:rFonts w:asciiTheme="majorBidi" w:eastAsia="Calibri" w:hAnsiTheme="majorBidi" w:cstheme="majorBidi"/>
                <w:b/>
                <w:bCs/>
                <w:color w:val="C00000"/>
              </w:rPr>
              <w:t>Applicant for the project</w:t>
            </w:r>
          </w:p>
        </w:tc>
        <w:tc>
          <w:tcPr>
            <w:tcW w:w="2232" w:type="dxa"/>
            <w:gridSpan w:val="2"/>
            <w:shd w:val="clear" w:color="auto" w:fill="auto"/>
            <w:vAlign w:val="center"/>
          </w:tcPr>
          <w:p w14:paraId="35378E57" w14:textId="66F33006" w:rsidR="003F6113" w:rsidRPr="0031008F" w:rsidRDefault="00250815" w:rsidP="00F328AF">
            <w:pPr>
              <w:tabs>
                <w:tab w:val="left" w:pos="360"/>
                <w:tab w:val="left" w:pos="1526"/>
              </w:tabs>
              <w:spacing w:after="0"/>
              <w:jc w:val="center"/>
              <w:rPr>
                <w:rFonts w:asciiTheme="majorBidi" w:eastAsia="Calibri" w:hAnsiTheme="majorBidi" w:cstheme="majorBidi"/>
                <w:b/>
                <w:bCs/>
                <w:sz w:val="24"/>
                <w:szCs w:val="24"/>
              </w:rPr>
            </w:pPr>
            <w:r w:rsidRPr="00ED4D97">
              <w:rPr>
                <w:rFonts w:asciiTheme="majorBidi" w:hAnsiTheme="majorBidi" w:cstheme="majorBidi"/>
                <w:sz w:val="24"/>
                <w:szCs w:val="24"/>
                <w:lang w:val="en"/>
              </w:rPr>
              <w:t>General Directory of Hospitals</w:t>
            </w:r>
          </w:p>
        </w:tc>
      </w:tr>
      <w:tr w:rsidR="003F6113" w:rsidRPr="0031008F" w14:paraId="10448EE2" w14:textId="77777777" w:rsidTr="00DA112F">
        <w:trPr>
          <w:trHeight w:val="390"/>
          <w:jc w:val="center"/>
        </w:trPr>
        <w:tc>
          <w:tcPr>
            <w:tcW w:w="1807" w:type="dxa"/>
            <w:vMerge w:val="restart"/>
            <w:shd w:val="clear" w:color="auto" w:fill="auto"/>
            <w:vAlign w:val="center"/>
          </w:tcPr>
          <w:p w14:paraId="0A6F534C" w14:textId="77777777" w:rsidR="003F6113" w:rsidRPr="0031008F" w:rsidRDefault="003F6113" w:rsidP="00574CF6">
            <w:pPr>
              <w:spacing w:after="0"/>
              <w:ind w:left="34"/>
              <w:jc w:val="center"/>
              <w:rPr>
                <w:rFonts w:asciiTheme="majorBidi" w:eastAsia="Times New Roman" w:hAnsiTheme="majorBidi" w:cstheme="majorBidi"/>
                <w:b/>
                <w:bCs/>
                <w:color w:val="C00000"/>
                <w:rtl/>
              </w:rPr>
            </w:pPr>
            <w:r w:rsidRPr="0031008F">
              <w:rPr>
                <w:rFonts w:asciiTheme="majorBidi" w:eastAsia="Times New Roman" w:hAnsiTheme="majorBidi" w:cstheme="majorBidi"/>
                <w:b/>
                <w:bCs/>
                <w:color w:val="C00000"/>
              </w:rPr>
              <w:t>Project duration in months</w:t>
            </w:r>
          </w:p>
        </w:tc>
        <w:tc>
          <w:tcPr>
            <w:tcW w:w="3561" w:type="dxa"/>
            <w:gridSpan w:val="4"/>
            <w:vMerge w:val="restart"/>
            <w:vAlign w:val="center"/>
          </w:tcPr>
          <w:p w14:paraId="6BDB31F2" w14:textId="1ED76D9D" w:rsidR="003F6113" w:rsidRPr="0031008F" w:rsidRDefault="000140C5" w:rsidP="00574CF6">
            <w:pPr>
              <w:tabs>
                <w:tab w:val="left" w:pos="360"/>
                <w:tab w:val="left" w:pos="1526"/>
              </w:tabs>
              <w:spacing w:after="0"/>
              <w:rPr>
                <w:rFonts w:asciiTheme="majorBidi" w:eastAsia="Calibri" w:hAnsiTheme="majorBidi" w:cstheme="majorBidi"/>
                <w:b/>
                <w:bCs/>
                <w:color w:val="000000"/>
                <w:sz w:val="24"/>
                <w:szCs w:val="24"/>
                <w:rtl/>
              </w:rPr>
            </w:pPr>
            <w:r>
              <w:rPr>
                <w:rFonts w:asciiTheme="majorBidi" w:eastAsia="Calibri" w:hAnsiTheme="majorBidi" w:cstheme="majorBidi"/>
                <w:b/>
                <w:bCs/>
                <w:color w:val="000000"/>
                <w:sz w:val="24"/>
                <w:szCs w:val="24"/>
              </w:rPr>
              <w:t>8</w:t>
            </w:r>
            <w:r w:rsidR="003F6113" w:rsidRPr="007A2CA7">
              <w:rPr>
                <w:rFonts w:asciiTheme="majorBidi" w:eastAsia="Calibri" w:hAnsiTheme="majorBidi" w:cstheme="majorBidi"/>
                <w:b/>
                <w:bCs/>
                <w:color w:val="000000"/>
                <w:sz w:val="24"/>
                <w:szCs w:val="24"/>
              </w:rPr>
              <w:t xml:space="preserve"> Months after approval of the funds.</w:t>
            </w:r>
          </w:p>
        </w:tc>
        <w:tc>
          <w:tcPr>
            <w:tcW w:w="1401" w:type="dxa"/>
            <w:gridSpan w:val="2"/>
            <w:vMerge w:val="restart"/>
            <w:vAlign w:val="center"/>
          </w:tcPr>
          <w:p w14:paraId="5317F89D" w14:textId="77777777" w:rsidR="003F6113" w:rsidRPr="0031008F" w:rsidRDefault="003F6113" w:rsidP="00574CF6">
            <w:pPr>
              <w:tabs>
                <w:tab w:val="left" w:pos="360"/>
                <w:tab w:val="left" w:pos="1526"/>
              </w:tabs>
              <w:spacing w:after="0"/>
              <w:jc w:val="center"/>
              <w:rPr>
                <w:rFonts w:asciiTheme="majorBidi" w:eastAsia="Calibri" w:hAnsiTheme="majorBidi" w:cstheme="majorBidi"/>
                <w:b/>
                <w:bCs/>
                <w:color w:val="C00000"/>
              </w:rPr>
            </w:pPr>
            <w:r w:rsidRPr="0031008F">
              <w:rPr>
                <w:rFonts w:asciiTheme="majorBidi" w:eastAsia="Calibri" w:hAnsiTheme="majorBidi" w:cstheme="majorBidi"/>
                <w:b/>
                <w:bCs/>
                <w:color w:val="C00000"/>
              </w:rPr>
              <w:t>Type of project</w:t>
            </w:r>
          </w:p>
        </w:tc>
        <w:tc>
          <w:tcPr>
            <w:tcW w:w="939" w:type="dxa"/>
            <w:shd w:val="clear" w:color="auto" w:fill="FFFFFF" w:themeFill="background1"/>
            <w:vAlign w:val="center"/>
          </w:tcPr>
          <w:p w14:paraId="59A987DC" w14:textId="77777777" w:rsidR="003F6113" w:rsidRPr="0031008F" w:rsidRDefault="003F6113" w:rsidP="00574CF6">
            <w:pPr>
              <w:tabs>
                <w:tab w:val="left" w:pos="360"/>
                <w:tab w:val="left" w:pos="1526"/>
              </w:tabs>
              <w:spacing w:after="0"/>
              <w:rPr>
                <w:rFonts w:asciiTheme="majorBidi" w:eastAsia="Calibri" w:hAnsiTheme="majorBidi" w:cstheme="majorBidi"/>
                <w:b/>
                <w:bCs/>
              </w:rPr>
            </w:pPr>
          </w:p>
        </w:tc>
        <w:tc>
          <w:tcPr>
            <w:tcW w:w="2852" w:type="dxa"/>
            <w:gridSpan w:val="3"/>
            <w:vAlign w:val="center"/>
          </w:tcPr>
          <w:p w14:paraId="57CDE12E" w14:textId="77777777" w:rsidR="003F6113" w:rsidRPr="0031008F" w:rsidRDefault="003F6113" w:rsidP="00574CF6">
            <w:pPr>
              <w:tabs>
                <w:tab w:val="left" w:pos="360"/>
                <w:tab w:val="left" w:pos="1526"/>
              </w:tabs>
              <w:spacing w:after="0"/>
              <w:rPr>
                <w:rFonts w:asciiTheme="majorBidi" w:eastAsia="Calibri" w:hAnsiTheme="majorBidi" w:cstheme="majorBidi"/>
                <w:b/>
                <w:bCs/>
              </w:rPr>
            </w:pPr>
            <w:r w:rsidRPr="0031008F">
              <w:rPr>
                <w:rFonts w:asciiTheme="majorBidi" w:eastAsia="Calibri" w:hAnsiTheme="majorBidi" w:cstheme="majorBidi"/>
                <w:b/>
                <w:bCs/>
              </w:rPr>
              <w:t>Within the plan</w:t>
            </w:r>
            <w:r w:rsidRPr="0031008F">
              <w:rPr>
                <w:rFonts w:asciiTheme="majorBidi" w:eastAsia="Calibri" w:hAnsiTheme="majorBidi" w:cstheme="majorBidi"/>
                <w:b/>
                <w:bCs/>
                <w:rtl/>
              </w:rPr>
              <w:t xml:space="preserve"> </w:t>
            </w:r>
            <w:r w:rsidRPr="0031008F">
              <w:rPr>
                <w:rFonts w:asciiTheme="majorBidi" w:eastAsia="Calibri" w:hAnsiTheme="majorBidi" w:cstheme="majorBidi"/>
                <w:b/>
                <w:bCs/>
              </w:rPr>
              <w:t xml:space="preserve">  </w:t>
            </w:r>
            <w:r w:rsidRPr="0031008F">
              <w:rPr>
                <w:rFonts w:asciiTheme="majorBidi" w:eastAsia="Calibri" w:hAnsiTheme="majorBidi" w:cstheme="majorBidi"/>
                <w:b/>
                <w:bCs/>
                <w:rtl/>
              </w:rPr>
              <w:t xml:space="preserve">       </w:t>
            </w:r>
            <w:r w:rsidRPr="0031008F">
              <w:rPr>
                <w:rFonts w:asciiTheme="majorBidi" w:eastAsia="Calibri" w:hAnsiTheme="majorBidi" w:cstheme="majorBidi"/>
                <w:b/>
                <w:bCs/>
              </w:rPr>
              <w:t xml:space="preserve">    </w:t>
            </w:r>
          </w:p>
        </w:tc>
      </w:tr>
      <w:tr w:rsidR="003F6113" w:rsidRPr="0031008F" w14:paraId="7E1330BB" w14:textId="77777777" w:rsidTr="00954E42">
        <w:trPr>
          <w:trHeight w:val="390"/>
          <w:jc w:val="center"/>
        </w:trPr>
        <w:tc>
          <w:tcPr>
            <w:tcW w:w="1807" w:type="dxa"/>
            <w:vMerge/>
            <w:shd w:val="clear" w:color="auto" w:fill="auto"/>
            <w:vAlign w:val="center"/>
          </w:tcPr>
          <w:p w14:paraId="312A4088" w14:textId="77777777" w:rsidR="003F6113" w:rsidRPr="0031008F" w:rsidRDefault="003F6113" w:rsidP="00574CF6">
            <w:pPr>
              <w:spacing w:after="0"/>
              <w:ind w:left="34"/>
              <w:jc w:val="center"/>
              <w:rPr>
                <w:rFonts w:asciiTheme="majorBidi" w:eastAsia="Times New Roman" w:hAnsiTheme="majorBidi" w:cstheme="majorBidi"/>
                <w:b/>
                <w:bCs/>
                <w:color w:val="C00000"/>
              </w:rPr>
            </w:pPr>
          </w:p>
        </w:tc>
        <w:tc>
          <w:tcPr>
            <w:tcW w:w="3561" w:type="dxa"/>
            <w:gridSpan w:val="4"/>
            <w:vMerge/>
            <w:vAlign w:val="center"/>
          </w:tcPr>
          <w:p w14:paraId="3CFA5F5F" w14:textId="77777777" w:rsidR="003F6113" w:rsidRPr="0031008F" w:rsidRDefault="003F6113" w:rsidP="00574CF6">
            <w:pPr>
              <w:tabs>
                <w:tab w:val="left" w:pos="360"/>
                <w:tab w:val="left" w:pos="1526"/>
              </w:tabs>
              <w:spacing w:after="0"/>
              <w:rPr>
                <w:rFonts w:asciiTheme="majorBidi" w:eastAsia="Calibri" w:hAnsiTheme="majorBidi" w:cstheme="majorBidi"/>
                <w:b/>
                <w:bCs/>
                <w:color w:val="000000"/>
                <w:sz w:val="24"/>
                <w:szCs w:val="24"/>
              </w:rPr>
            </w:pPr>
          </w:p>
        </w:tc>
        <w:tc>
          <w:tcPr>
            <w:tcW w:w="1401" w:type="dxa"/>
            <w:gridSpan w:val="2"/>
            <w:vMerge/>
            <w:vAlign w:val="center"/>
          </w:tcPr>
          <w:p w14:paraId="6C29A1AA" w14:textId="77777777" w:rsidR="003F6113" w:rsidRPr="0031008F" w:rsidRDefault="003F6113" w:rsidP="00574CF6">
            <w:pPr>
              <w:tabs>
                <w:tab w:val="left" w:pos="360"/>
                <w:tab w:val="left" w:pos="1526"/>
              </w:tabs>
              <w:spacing w:after="0"/>
              <w:jc w:val="center"/>
              <w:rPr>
                <w:rFonts w:asciiTheme="majorBidi" w:eastAsia="Calibri" w:hAnsiTheme="majorBidi" w:cstheme="majorBidi"/>
                <w:b/>
                <w:bCs/>
              </w:rPr>
            </w:pPr>
          </w:p>
        </w:tc>
        <w:tc>
          <w:tcPr>
            <w:tcW w:w="939" w:type="dxa"/>
            <w:shd w:val="clear" w:color="auto" w:fill="000000" w:themeFill="text1"/>
            <w:vAlign w:val="center"/>
          </w:tcPr>
          <w:p w14:paraId="142BF504" w14:textId="77777777" w:rsidR="003F6113" w:rsidRPr="0031008F" w:rsidRDefault="003F6113" w:rsidP="00574CF6">
            <w:pPr>
              <w:tabs>
                <w:tab w:val="left" w:pos="360"/>
                <w:tab w:val="left" w:pos="1526"/>
              </w:tabs>
              <w:spacing w:after="0"/>
              <w:rPr>
                <w:rFonts w:asciiTheme="majorBidi" w:eastAsia="Calibri" w:hAnsiTheme="majorBidi" w:cstheme="majorBidi"/>
                <w:b/>
                <w:bCs/>
              </w:rPr>
            </w:pPr>
            <w:r w:rsidRPr="0031008F">
              <w:rPr>
                <w:rFonts w:asciiTheme="majorBidi" w:eastAsia="Calibri" w:hAnsiTheme="majorBidi" w:cstheme="majorBidi"/>
                <w:b/>
                <w:bCs/>
              </w:rPr>
              <w:t xml:space="preserve">                                 </w:t>
            </w:r>
          </w:p>
        </w:tc>
        <w:tc>
          <w:tcPr>
            <w:tcW w:w="2852" w:type="dxa"/>
            <w:gridSpan w:val="3"/>
            <w:vAlign w:val="center"/>
          </w:tcPr>
          <w:p w14:paraId="75635079" w14:textId="77777777" w:rsidR="003F6113" w:rsidRPr="0031008F" w:rsidRDefault="003F6113" w:rsidP="00574CF6">
            <w:pPr>
              <w:tabs>
                <w:tab w:val="left" w:pos="360"/>
                <w:tab w:val="left" w:pos="1526"/>
              </w:tabs>
              <w:spacing w:after="0"/>
              <w:rPr>
                <w:rFonts w:asciiTheme="majorBidi" w:eastAsia="Calibri" w:hAnsiTheme="majorBidi" w:cstheme="majorBidi"/>
                <w:b/>
                <w:bCs/>
              </w:rPr>
            </w:pPr>
            <w:r w:rsidRPr="0031008F">
              <w:rPr>
                <w:rFonts w:asciiTheme="majorBidi" w:eastAsia="Calibri" w:hAnsiTheme="majorBidi" w:cstheme="majorBidi"/>
                <w:b/>
                <w:bCs/>
              </w:rPr>
              <w:t>Urgent</w:t>
            </w:r>
          </w:p>
        </w:tc>
      </w:tr>
      <w:tr w:rsidR="003F6113" w:rsidRPr="0031008F" w14:paraId="1207F348" w14:textId="77777777" w:rsidTr="00DC6F1A">
        <w:trPr>
          <w:trHeight w:val="255"/>
          <w:jc w:val="center"/>
        </w:trPr>
        <w:tc>
          <w:tcPr>
            <w:tcW w:w="1807" w:type="dxa"/>
            <w:vMerge w:val="restart"/>
            <w:shd w:val="clear" w:color="auto" w:fill="auto"/>
            <w:vAlign w:val="center"/>
          </w:tcPr>
          <w:p w14:paraId="41418306" w14:textId="77777777" w:rsidR="003F6113" w:rsidRPr="0031008F" w:rsidRDefault="003F6113" w:rsidP="00574CF6">
            <w:pPr>
              <w:spacing w:after="0"/>
              <w:ind w:left="34"/>
              <w:jc w:val="center"/>
              <w:rPr>
                <w:rFonts w:asciiTheme="majorBidi" w:eastAsia="Times New Roman" w:hAnsiTheme="majorBidi" w:cstheme="majorBidi"/>
                <w:b/>
                <w:bCs/>
                <w:color w:val="C00000"/>
                <w:rtl/>
              </w:rPr>
            </w:pPr>
            <w:r w:rsidRPr="0031008F">
              <w:rPr>
                <w:rFonts w:asciiTheme="majorBidi" w:hAnsiTheme="majorBidi" w:cstheme="majorBidi"/>
                <w:b/>
                <w:bCs/>
                <w:color w:val="C00000"/>
              </w:rPr>
              <w:t>Project field</w:t>
            </w:r>
          </w:p>
        </w:tc>
        <w:tc>
          <w:tcPr>
            <w:tcW w:w="567" w:type="dxa"/>
            <w:shd w:val="clear" w:color="auto" w:fill="FFFFFF" w:themeFill="background1"/>
            <w:vAlign w:val="center"/>
          </w:tcPr>
          <w:p w14:paraId="094C5839" w14:textId="77777777" w:rsidR="003F6113" w:rsidRPr="00C86F2C" w:rsidRDefault="003F6113" w:rsidP="00574CF6">
            <w:pPr>
              <w:spacing w:after="0"/>
              <w:rPr>
                <w:rFonts w:asciiTheme="majorBidi" w:eastAsia="Calibri" w:hAnsiTheme="majorBidi" w:cstheme="majorBidi"/>
                <w:b/>
                <w:bCs/>
                <w:noProof/>
                <w:sz w:val="24"/>
                <w:szCs w:val="24"/>
                <w:rtl/>
              </w:rPr>
            </w:pPr>
          </w:p>
        </w:tc>
        <w:tc>
          <w:tcPr>
            <w:tcW w:w="1560" w:type="dxa"/>
            <w:vAlign w:val="center"/>
          </w:tcPr>
          <w:p w14:paraId="50E12A6B" w14:textId="77777777" w:rsidR="003F6113" w:rsidRPr="0031008F" w:rsidRDefault="003F6113" w:rsidP="00574CF6">
            <w:pPr>
              <w:tabs>
                <w:tab w:val="left" w:pos="360"/>
                <w:tab w:val="left" w:pos="1526"/>
              </w:tabs>
              <w:spacing w:after="0"/>
              <w:rPr>
                <w:rFonts w:asciiTheme="majorBidi" w:eastAsia="Calibri" w:hAnsiTheme="majorBidi" w:cstheme="majorBidi"/>
                <w:b/>
                <w:bCs/>
                <w:noProof/>
                <w:rtl/>
              </w:rPr>
            </w:pPr>
            <w:r w:rsidRPr="0031008F">
              <w:rPr>
                <w:rFonts w:asciiTheme="majorBidi" w:hAnsiTheme="majorBidi" w:cstheme="majorBidi"/>
                <w:b/>
                <w:bCs/>
              </w:rPr>
              <w:t>Construction</w:t>
            </w:r>
          </w:p>
        </w:tc>
        <w:tc>
          <w:tcPr>
            <w:tcW w:w="314" w:type="dxa"/>
            <w:shd w:val="clear" w:color="auto" w:fill="FFFFFF" w:themeFill="background1"/>
            <w:vAlign w:val="center"/>
          </w:tcPr>
          <w:p w14:paraId="69252F0C" w14:textId="77777777" w:rsidR="003F6113" w:rsidRPr="0031008F" w:rsidRDefault="003F6113" w:rsidP="00574CF6">
            <w:pPr>
              <w:tabs>
                <w:tab w:val="left" w:pos="360"/>
              </w:tabs>
              <w:spacing w:after="0"/>
              <w:rPr>
                <w:rFonts w:asciiTheme="majorBidi" w:eastAsia="Calibri" w:hAnsiTheme="majorBidi" w:cstheme="majorBidi"/>
                <w:b/>
                <w:bCs/>
                <w:noProof/>
                <w:rtl/>
              </w:rPr>
            </w:pPr>
          </w:p>
        </w:tc>
        <w:tc>
          <w:tcPr>
            <w:tcW w:w="1843" w:type="dxa"/>
            <w:gridSpan w:val="2"/>
            <w:vAlign w:val="center"/>
          </w:tcPr>
          <w:p w14:paraId="528AD9F1" w14:textId="77777777" w:rsidR="003F6113" w:rsidRPr="0031008F" w:rsidRDefault="003F6113" w:rsidP="00574CF6">
            <w:pPr>
              <w:tabs>
                <w:tab w:val="left" w:pos="360"/>
                <w:tab w:val="left" w:pos="1526"/>
              </w:tabs>
              <w:spacing w:after="0"/>
              <w:rPr>
                <w:rFonts w:asciiTheme="majorBidi" w:eastAsia="Calibri" w:hAnsiTheme="majorBidi" w:cstheme="majorBidi"/>
                <w:b/>
                <w:bCs/>
                <w:noProof/>
                <w:rtl/>
              </w:rPr>
            </w:pPr>
            <w:r w:rsidRPr="0031008F">
              <w:rPr>
                <w:rFonts w:asciiTheme="majorBidi" w:hAnsiTheme="majorBidi" w:cstheme="majorBidi"/>
                <w:b/>
                <w:bCs/>
              </w:rPr>
              <w:t>Rehabilitation</w:t>
            </w:r>
          </w:p>
        </w:tc>
        <w:tc>
          <w:tcPr>
            <w:tcW w:w="678" w:type="dxa"/>
            <w:shd w:val="clear" w:color="auto" w:fill="000000" w:themeFill="text1"/>
            <w:vAlign w:val="center"/>
          </w:tcPr>
          <w:p w14:paraId="33D7D2AF" w14:textId="77777777" w:rsidR="003F6113" w:rsidRPr="0031008F" w:rsidRDefault="003F6113" w:rsidP="00574CF6">
            <w:pPr>
              <w:spacing w:after="0"/>
              <w:rPr>
                <w:rFonts w:asciiTheme="majorBidi" w:eastAsia="Calibri" w:hAnsiTheme="majorBidi" w:cstheme="majorBidi"/>
                <w:b/>
                <w:bCs/>
                <w:noProof/>
                <w:rtl/>
              </w:rPr>
            </w:pPr>
          </w:p>
        </w:tc>
        <w:tc>
          <w:tcPr>
            <w:tcW w:w="1559" w:type="dxa"/>
            <w:gridSpan w:val="2"/>
            <w:vAlign w:val="center"/>
          </w:tcPr>
          <w:p w14:paraId="79BA5F22" w14:textId="77777777" w:rsidR="003F6113" w:rsidRPr="0031008F" w:rsidRDefault="003F6113" w:rsidP="00574CF6">
            <w:pPr>
              <w:tabs>
                <w:tab w:val="left" w:pos="360"/>
                <w:tab w:val="left" w:pos="1526"/>
              </w:tabs>
              <w:spacing w:after="0"/>
              <w:rPr>
                <w:rFonts w:asciiTheme="majorBidi" w:eastAsia="Calibri" w:hAnsiTheme="majorBidi" w:cstheme="majorBidi"/>
                <w:b/>
                <w:bCs/>
                <w:noProof/>
                <w:rtl/>
              </w:rPr>
            </w:pPr>
            <w:r w:rsidRPr="0031008F">
              <w:rPr>
                <w:rFonts w:asciiTheme="majorBidi" w:hAnsiTheme="majorBidi" w:cstheme="majorBidi"/>
                <w:b/>
                <w:bCs/>
              </w:rPr>
              <w:t xml:space="preserve">Machines &amp; Equipment         </w:t>
            </w:r>
          </w:p>
        </w:tc>
        <w:tc>
          <w:tcPr>
            <w:tcW w:w="567" w:type="dxa"/>
            <w:vAlign w:val="center"/>
          </w:tcPr>
          <w:p w14:paraId="7DE09A34" w14:textId="77777777" w:rsidR="003F6113" w:rsidRPr="0031008F" w:rsidRDefault="003F6113" w:rsidP="00574CF6">
            <w:pPr>
              <w:spacing w:after="0"/>
              <w:rPr>
                <w:rFonts w:asciiTheme="majorBidi" w:eastAsia="Calibri" w:hAnsiTheme="majorBidi" w:cstheme="majorBidi"/>
                <w:b/>
                <w:bCs/>
                <w:noProof/>
                <w:rtl/>
              </w:rPr>
            </w:pPr>
          </w:p>
        </w:tc>
        <w:tc>
          <w:tcPr>
            <w:tcW w:w="1665" w:type="dxa"/>
            <w:vAlign w:val="center"/>
          </w:tcPr>
          <w:p w14:paraId="2C88AAA9" w14:textId="77777777" w:rsidR="003F6113" w:rsidRPr="0031008F" w:rsidRDefault="003F6113" w:rsidP="00574CF6">
            <w:pPr>
              <w:tabs>
                <w:tab w:val="left" w:pos="360"/>
                <w:tab w:val="left" w:pos="1526"/>
              </w:tabs>
              <w:spacing w:after="0"/>
              <w:rPr>
                <w:rFonts w:asciiTheme="majorBidi" w:eastAsia="Calibri" w:hAnsiTheme="majorBidi" w:cstheme="majorBidi"/>
                <w:b/>
                <w:bCs/>
                <w:noProof/>
                <w:rtl/>
              </w:rPr>
            </w:pPr>
            <w:r w:rsidRPr="0031008F">
              <w:rPr>
                <w:rFonts w:asciiTheme="majorBidi" w:hAnsiTheme="majorBidi" w:cstheme="majorBidi"/>
                <w:b/>
                <w:bCs/>
              </w:rPr>
              <w:t>Therapeutic Services</w:t>
            </w:r>
          </w:p>
        </w:tc>
      </w:tr>
      <w:tr w:rsidR="003F6113" w:rsidRPr="0031008F" w14:paraId="7001DEDE" w14:textId="77777777" w:rsidTr="00DC6F1A">
        <w:trPr>
          <w:trHeight w:val="255"/>
          <w:jc w:val="center"/>
        </w:trPr>
        <w:tc>
          <w:tcPr>
            <w:tcW w:w="1807" w:type="dxa"/>
            <w:vMerge/>
            <w:shd w:val="clear" w:color="auto" w:fill="auto"/>
            <w:vAlign w:val="center"/>
          </w:tcPr>
          <w:p w14:paraId="560CDB7C" w14:textId="77777777" w:rsidR="003F6113" w:rsidRPr="0031008F" w:rsidRDefault="003F6113" w:rsidP="00574CF6">
            <w:pPr>
              <w:spacing w:after="0"/>
              <w:ind w:left="34"/>
              <w:jc w:val="center"/>
              <w:rPr>
                <w:rFonts w:asciiTheme="majorBidi" w:eastAsia="Times New Roman" w:hAnsiTheme="majorBidi" w:cstheme="majorBidi"/>
                <w:b/>
                <w:bCs/>
                <w:color w:val="C00000"/>
              </w:rPr>
            </w:pPr>
          </w:p>
        </w:tc>
        <w:tc>
          <w:tcPr>
            <w:tcW w:w="567" w:type="dxa"/>
            <w:shd w:val="clear" w:color="auto" w:fill="auto"/>
            <w:vAlign w:val="center"/>
          </w:tcPr>
          <w:p w14:paraId="464D0514" w14:textId="77777777" w:rsidR="003F6113" w:rsidRPr="0031008F" w:rsidRDefault="003F6113" w:rsidP="00574CF6">
            <w:pPr>
              <w:tabs>
                <w:tab w:val="left" w:pos="360"/>
                <w:tab w:val="left" w:pos="1526"/>
              </w:tabs>
              <w:spacing w:after="0"/>
              <w:rPr>
                <w:rFonts w:asciiTheme="majorBidi" w:eastAsia="Calibri" w:hAnsiTheme="majorBidi" w:cstheme="majorBidi"/>
                <w:b/>
                <w:bCs/>
                <w:noProof/>
                <w:sz w:val="24"/>
                <w:szCs w:val="24"/>
                <w:rtl/>
              </w:rPr>
            </w:pPr>
          </w:p>
        </w:tc>
        <w:tc>
          <w:tcPr>
            <w:tcW w:w="1560" w:type="dxa"/>
            <w:vAlign w:val="center"/>
          </w:tcPr>
          <w:p w14:paraId="13C8B2B9" w14:textId="77777777" w:rsidR="003F6113" w:rsidRPr="0031008F" w:rsidRDefault="003F6113" w:rsidP="00574CF6">
            <w:pPr>
              <w:tabs>
                <w:tab w:val="left" w:pos="360"/>
                <w:tab w:val="left" w:pos="1526"/>
              </w:tabs>
              <w:spacing w:after="0"/>
              <w:rPr>
                <w:rFonts w:asciiTheme="majorBidi" w:eastAsia="Calibri" w:hAnsiTheme="majorBidi" w:cstheme="majorBidi"/>
                <w:b/>
                <w:bCs/>
                <w:noProof/>
                <w:rtl/>
              </w:rPr>
            </w:pPr>
            <w:r w:rsidRPr="0031008F">
              <w:rPr>
                <w:rFonts w:asciiTheme="majorBidi" w:hAnsiTheme="majorBidi" w:cstheme="majorBidi"/>
                <w:b/>
                <w:bCs/>
              </w:rPr>
              <w:t>Consumables</w:t>
            </w:r>
          </w:p>
        </w:tc>
        <w:tc>
          <w:tcPr>
            <w:tcW w:w="314" w:type="dxa"/>
            <w:vAlign w:val="center"/>
          </w:tcPr>
          <w:p w14:paraId="157D309C" w14:textId="77777777" w:rsidR="003F6113" w:rsidRPr="0031008F" w:rsidRDefault="003F6113" w:rsidP="00574CF6">
            <w:pPr>
              <w:spacing w:after="0"/>
              <w:rPr>
                <w:rFonts w:asciiTheme="majorBidi" w:eastAsia="Calibri" w:hAnsiTheme="majorBidi" w:cstheme="majorBidi"/>
                <w:b/>
                <w:bCs/>
                <w:noProof/>
                <w:rtl/>
              </w:rPr>
            </w:pPr>
          </w:p>
        </w:tc>
        <w:tc>
          <w:tcPr>
            <w:tcW w:w="1843" w:type="dxa"/>
            <w:gridSpan w:val="2"/>
            <w:vAlign w:val="center"/>
          </w:tcPr>
          <w:p w14:paraId="7EBE9C7F" w14:textId="77777777" w:rsidR="003F6113" w:rsidRPr="0031008F" w:rsidRDefault="003F6113" w:rsidP="00574CF6">
            <w:pPr>
              <w:tabs>
                <w:tab w:val="left" w:pos="360"/>
                <w:tab w:val="left" w:pos="1526"/>
              </w:tabs>
              <w:spacing w:after="0"/>
              <w:rPr>
                <w:rFonts w:asciiTheme="majorBidi" w:eastAsia="Calibri" w:hAnsiTheme="majorBidi" w:cstheme="majorBidi"/>
                <w:b/>
                <w:bCs/>
                <w:noProof/>
                <w:rtl/>
              </w:rPr>
            </w:pPr>
            <w:r w:rsidRPr="0031008F">
              <w:rPr>
                <w:rFonts w:asciiTheme="majorBidi" w:hAnsiTheme="majorBidi" w:cstheme="majorBidi"/>
                <w:b/>
                <w:bCs/>
              </w:rPr>
              <w:t>Training and Scholarship</w:t>
            </w:r>
          </w:p>
        </w:tc>
        <w:tc>
          <w:tcPr>
            <w:tcW w:w="678" w:type="dxa"/>
            <w:vAlign w:val="center"/>
          </w:tcPr>
          <w:p w14:paraId="7186AD71" w14:textId="77777777" w:rsidR="003F6113" w:rsidRPr="0031008F" w:rsidRDefault="003F6113" w:rsidP="00574CF6">
            <w:pPr>
              <w:spacing w:after="0"/>
              <w:rPr>
                <w:rFonts w:asciiTheme="majorBidi" w:eastAsia="Calibri" w:hAnsiTheme="majorBidi" w:cstheme="majorBidi"/>
                <w:b/>
                <w:bCs/>
                <w:noProof/>
                <w:rtl/>
              </w:rPr>
            </w:pPr>
          </w:p>
        </w:tc>
        <w:tc>
          <w:tcPr>
            <w:tcW w:w="1559" w:type="dxa"/>
            <w:gridSpan w:val="2"/>
            <w:vAlign w:val="center"/>
          </w:tcPr>
          <w:p w14:paraId="56B8CB40" w14:textId="77777777" w:rsidR="003F6113" w:rsidRPr="0031008F" w:rsidRDefault="003F6113" w:rsidP="00574CF6">
            <w:pPr>
              <w:tabs>
                <w:tab w:val="left" w:pos="360"/>
                <w:tab w:val="left" w:pos="1526"/>
              </w:tabs>
              <w:spacing w:after="0"/>
              <w:rPr>
                <w:rFonts w:asciiTheme="majorBidi" w:eastAsia="Calibri" w:hAnsiTheme="majorBidi" w:cstheme="majorBidi"/>
                <w:b/>
                <w:bCs/>
                <w:noProof/>
                <w:rtl/>
              </w:rPr>
            </w:pPr>
            <w:r w:rsidRPr="0031008F">
              <w:rPr>
                <w:rFonts w:asciiTheme="majorBidi" w:hAnsiTheme="majorBidi" w:cstheme="majorBidi"/>
                <w:b/>
                <w:bCs/>
              </w:rPr>
              <w:t xml:space="preserve">Operational Expenses       </w:t>
            </w:r>
          </w:p>
        </w:tc>
        <w:tc>
          <w:tcPr>
            <w:tcW w:w="567" w:type="dxa"/>
            <w:vAlign w:val="center"/>
          </w:tcPr>
          <w:p w14:paraId="0A5A3231" w14:textId="77777777" w:rsidR="003F6113" w:rsidRPr="0031008F" w:rsidRDefault="003F6113" w:rsidP="00574CF6">
            <w:pPr>
              <w:spacing w:after="0"/>
              <w:rPr>
                <w:rFonts w:asciiTheme="majorBidi" w:eastAsia="Calibri" w:hAnsiTheme="majorBidi" w:cstheme="majorBidi"/>
                <w:b/>
                <w:bCs/>
                <w:noProof/>
                <w:rtl/>
              </w:rPr>
            </w:pPr>
          </w:p>
        </w:tc>
        <w:tc>
          <w:tcPr>
            <w:tcW w:w="1665" w:type="dxa"/>
            <w:vAlign w:val="center"/>
          </w:tcPr>
          <w:p w14:paraId="41443068" w14:textId="77777777" w:rsidR="003F6113" w:rsidRPr="0031008F" w:rsidRDefault="003F6113" w:rsidP="00574CF6">
            <w:pPr>
              <w:tabs>
                <w:tab w:val="left" w:pos="360"/>
                <w:tab w:val="left" w:pos="1526"/>
              </w:tabs>
              <w:spacing w:after="0"/>
              <w:rPr>
                <w:rFonts w:asciiTheme="majorBidi" w:eastAsia="Calibri" w:hAnsiTheme="majorBidi" w:cstheme="majorBidi"/>
                <w:b/>
                <w:bCs/>
                <w:noProof/>
                <w:rtl/>
              </w:rPr>
            </w:pPr>
            <w:r w:rsidRPr="0031008F">
              <w:rPr>
                <w:rFonts w:asciiTheme="majorBidi" w:hAnsiTheme="majorBidi" w:cstheme="majorBidi"/>
                <w:b/>
                <w:bCs/>
              </w:rPr>
              <w:t>Others (…)</w:t>
            </w:r>
          </w:p>
        </w:tc>
      </w:tr>
      <w:tr w:rsidR="003F6113" w:rsidRPr="0031008F" w14:paraId="347E8D3B" w14:textId="77777777" w:rsidTr="00DC6F1A">
        <w:trPr>
          <w:trHeight w:val="630"/>
          <w:jc w:val="center"/>
        </w:trPr>
        <w:tc>
          <w:tcPr>
            <w:tcW w:w="1807" w:type="dxa"/>
            <w:shd w:val="clear" w:color="auto" w:fill="auto"/>
            <w:vAlign w:val="center"/>
          </w:tcPr>
          <w:p w14:paraId="12CFE9BB" w14:textId="77777777" w:rsidR="003F6113" w:rsidRPr="0031008F" w:rsidRDefault="003F6113" w:rsidP="00574CF6">
            <w:pPr>
              <w:spacing w:after="0" w:line="240" w:lineRule="auto"/>
              <w:jc w:val="center"/>
              <w:rPr>
                <w:rFonts w:asciiTheme="majorBidi" w:eastAsia="Times New Roman" w:hAnsiTheme="majorBidi" w:cstheme="majorBidi"/>
                <w:b/>
                <w:bCs/>
                <w:color w:val="C00000"/>
                <w:rtl/>
              </w:rPr>
            </w:pPr>
            <w:r w:rsidRPr="0031008F">
              <w:rPr>
                <w:rFonts w:asciiTheme="majorBidi" w:hAnsiTheme="majorBidi" w:cstheme="majorBidi"/>
                <w:b/>
                <w:bCs/>
                <w:color w:val="C00000"/>
              </w:rPr>
              <w:t>Implementing body</w:t>
            </w:r>
          </w:p>
        </w:tc>
        <w:tc>
          <w:tcPr>
            <w:tcW w:w="4284" w:type="dxa"/>
            <w:gridSpan w:val="5"/>
            <w:vAlign w:val="center"/>
          </w:tcPr>
          <w:p w14:paraId="4D4660CE" w14:textId="77777777" w:rsidR="003F6113" w:rsidRPr="0049151B" w:rsidRDefault="003F6113" w:rsidP="00574CF6">
            <w:pPr>
              <w:spacing w:after="0" w:line="240" w:lineRule="auto"/>
              <w:contextualSpacing/>
              <w:rPr>
                <w:rFonts w:asciiTheme="majorBidi" w:hAnsiTheme="majorBidi" w:cstheme="majorBidi"/>
                <w:sz w:val="24"/>
                <w:szCs w:val="24"/>
              </w:rPr>
            </w:pPr>
            <w:r w:rsidRPr="0049151B">
              <w:rPr>
                <w:rFonts w:asciiTheme="majorBidi" w:hAnsiTheme="majorBidi" w:cstheme="majorBidi"/>
                <w:sz w:val="24"/>
                <w:szCs w:val="24"/>
                <w:lang w:val="en"/>
              </w:rPr>
              <w:t>Ministry of Health - Gaza Strip</w:t>
            </w:r>
          </w:p>
          <w:p w14:paraId="1FFCAFAE" w14:textId="77777777" w:rsidR="003F6113" w:rsidRPr="0097143A" w:rsidRDefault="003F6113" w:rsidP="00574CF6">
            <w:pPr>
              <w:spacing w:after="0" w:line="240" w:lineRule="auto"/>
              <w:contextualSpacing/>
              <w:rPr>
                <w:rFonts w:asciiTheme="majorBidi" w:hAnsiTheme="majorBidi" w:cstheme="majorBidi"/>
                <w:sz w:val="24"/>
                <w:szCs w:val="24"/>
                <w:rtl/>
              </w:rPr>
            </w:pPr>
          </w:p>
        </w:tc>
        <w:tc>
          <w:tcPr>
            <w:tcW w:w="2237" w:type="dxa"/>
            <w:gridSpan w:val="3"/>
            <w:vAlign w:val="center"/>
          </w:tcPr>
          <w:p w14:paraId="3BEC6ED1" w14:textId="77777777" w:rsidR="003F6113" w:rsidRPr="0097143A" w:rsidRDefault="003F6113" w:rsidP="00574CF6">
            <w:pPr>
              <w:tabs>
                <w:tab w:val="left" w:pos="360"/>
                <w:tab w:val="left" w:pos="1526"/>
              </w:tabs>
              <w:spacing w:after="0"/>
              <w:jc w:val="center"/>
              <w:rPr>
                <w:rFonts w:asciiTheme="majorBidi" w:eastAsia="Times New Roman" w:hAnsiTheme="majorBidi" w:cstheme="majorBidi"/>
                <w:b/>
                <w:bCs/>
                <w:color w:val="C00000"/>
                <w:rtl/>
              </w:rPr>
            </w:pPr>
            <w:r w:rsidRPr="0097143A">
              <w:rPr>
                <w:rFonts w:asciiTheme="majorBidi" w:eastAsia="Times New Roman" w:hAnsiTheme="majorBidi" w:cstheme="majorBidi"/>
                <w:b/>
                <w:bCs/>
                <w:color w:val="C00000"/>
              </w:rPr>
              <w:t>Project Partners</w:t>
            </w:r>
          </w:p>
        </w:tc>
        <w:tc>
          <w:tcPr>
            <w:tcW w:w="2232" w:type="dxa"/>
            <w:gridSpan w:val="2"/>
            <w:vAlign w:val="center"/>
          </w:tcPr>
          <w:p w14:paraId="78642223" w14:textId="0E75DA10" w:rsidR="003F6113" w:rsidRPr="006E7DFB" w:rsidRDefault="00666362" w:rsidP="00574CF6">
            <w:pPr>
              <w:spacing w:after="0"/>
              <w:rPr>
                <w:rFonts w:asciiTheme="majorBidi" w:hAnsiTheme="majorBidi" w:cstheme="majorBidi"/>
                <w:sz w:val="24"/>
                <w:szCs w:val="24"/>
                <w:rtl/>
              </w:rPr>
            </w:pPr>
            <w:r>
              <w:rPr>
                <w:rFonts w:asciiTheme="majorBidi" w:hAnsiTheme="majorBidi" w:cstheme="majorBidi"/>
                <w:sz w:val="24"/>
                <w:szCs w:val="24"/>
              </w:rPr>
              <w:t xml:space="preserve">The </w:t>
            </w:r>
            <w:r w:rsidR="00BC431D">
              <w:rPr>
                <w:rFonts w:asciiTheme="majorBidi" w:hAnsiTheme="majorBidi" w:cstheme="majorBidi"/>
                <w:sz w:val="24"/>
                <w:szCs w:val="24"/>
              </w:rPr>
              <w:t xml:space="preserve">Doner </w:t>
            </w:r>
          </w:p>
        </w:tc>
      </w:tr>
      <w:tr w:rsidR="003F6113" w:rsidRPr="0031008F" w14:paraId="4E75E02E" w14:textId="77777777" w:rsidTr="00DC6F1A">
        <w:trPr>
          <w:trHeight w:val="741"/>
          <w:jc w:val="center"/>
        </w:trPr>
        <w:tc>
          <w:tcPr>
            <w:tcW w:w="1807" w:type="dxa"/>
            <w:shd w:val="clear" w:color="auto" w:fill="auto"/>
            <w:vAlign w:val="center"/>
          </w:tcPr>
          <w:p w14:paraId="75FCD54A" w14:textId="77777777" w:rsidR="003F6113" w:rsidRPr="0031008F" w:rsidRDefault="003F6113" w:rsidP="00574CF6">
            <w:pPr>
              <w:spacing w:after="0" w:line="240" w:lineRule="auto"/>
              <w:jc w:val="center"/>
              <w:rPr>
                <w:rFonts w:asciiTheme="majorBidi" w:eastAsia="Times New Roman" w:hAnsiTheme="majorBidi" w:cstheme="majorBidi"/>
                <w:b/>
                <w:bCs/>
                <w:color w:val="C00000"/>
                <w:rtl/>
              </w:rPr>
            </w:pPr>
            <w:r w:rsidRPr="0031008F">
              <w:rPr>
                <w:rFonts w:asciiTheme="majorBidi" w:hAnsiTheme="majorBidi" w:cstheme="majorBidi"/>
                <w:b/>
                <w:bCs/>
                <w:color w:val="C00000"/>
              </w:rPr>
              <w:t xml:space="preserve">Beneficiaries  </w:t>
            </w:r>
          </w:p>
        </w:tc>
        <w:tc>
          <w:tcPr>
            <w:tcW w:w="4284" w:type="dxa"/>
            <w:gridSpan w:val="5"/>
            <w:vAlign w:val="center"/>
          </w:tcPr>
          <w:p w14:paraId="4F02B32A" w14:textId="03FDB625" w:rsidR="0032082F" w:rsidRPr="00F4280A" w:rsidRDefault="00162115" w:rsidP="00F4280A">
            <w:pPr>
              <w:pStyle w:val="a6"/>
              <w:numPr>
                <w:ilvl w:val="0"/>
                <w:numId w:val="32"/>
              </w:numPr>
              <w:spacing w:after="0" w:line="240" w:lineRule="auto"/>
              <w:ind w:left="203" w:hanging="142"/>
              <w:rPr>
                <w:rFonts w:asciiTheme="majorBidi" w:hAnsiTheme="majorBidi" w:cstheme="majorBidi"/>
                <w:rtl/>
              </w:rPr>
            </w:pPr>
            <w:r w:rsidRPr="00F4280A">
              <w:rPr>
                <w:rFonts w:asciiTheme="majorBidi" w:hAnsiTheme="majorBidi" w:cstheme="majorBidi"/>
              </w:rPr>
              <w:t xml:space="preserve">The population of the Gaza Strip, which reached 2,375,000 people at the end of 2022, </w:t>
            </w:r>
            <w:r w:rsidR="00F4280A" w:rsidRPr="00F4280A">
              <w:rPr>
                <w:rFonts w:asciiTheme="majorBidi" w:hAnsiTheme="majorBidi" w:cstheme="majorBidi"/>
              </w:rPr>
              <w:t xml:space="preserve">was </w:t>
            </w:r>
            <w:r w:rsidRPr="00F4280A">
              <w:rPr>
                <w:rFonts w:asciiTheme="majorBidi" w:hAnsiTheme="majorBidi" w:cstheme="majorBidi"/>
              </w:rPr>
              <w:t>distributed among the southern governorates</w:t>
            </w:r>
            <w:r w:rsidRPr="00F4280A">
              <w:rPr>
                <w:rFonts w:asciiTheme="majorBidi" w:hAnsiTheme="majorBidi" w:cs="Times New Roman"/>
                <w:rtl/>
              </w:rPr>
              <w:t>:</w:t>
            </w:r>
          </w:p>
          <w:tbl>
            <w:tblPr>
              <w:tblStyle w:val="a3"/>
              <w:tblpPr w:leftFromText="180" w:rightFromText="180" w:vertAnchor="page" w:horzAnchor="margin" w:tblpY="1154"/>
              <w:tblOverlap w:val="never"/>
              <w:bidiVisual/>
              <w:tblW w:w="4126" w:type="dxa"/>
              <w:tblLayout w:type="fixed"/>
              <w:tblLook w:val="04A0" w:firstRow="1" w:lastRow="0" w:firstColumn="1" w:lastColumn="0" w:noHBand="0" w:noVBand="1"/>
            </w:tblPr>
            <w:tblGrid>
              <w:gridCol w:w="1790"/>
              <w:gridCol w:w="1862"/>
              <w:gridCol w:w="474"/>
            </w:tblGrid>
            <w:tr w:rsidR="005A158C" w14:paraId="0B74E061" w14:textId="77777777" w:rsidTr="00A12432">
              <w:trPr>
                <w:trHeight w:val="193"/>
              </w:trPr>
              <w:tc>
                <w:tcPr>
                  <w:tcW w:w="1790" w:type="dxa"/>
                </w:tcPr>
                <w:p w14:paraId="23426A12" w14:textId="77777777" w:rsidR="005A158C" w:rsidRPr="00D44F76" w:rsidRDefault="005A158C" w:rsidP="005A158C">
                  <w:pPr>
                    <w:spacing w:after="0" w:line="240" w:lineRule="auto"/>
                    <w:jc w:val="center"/>
                    <w:rPr>
                      <w:rFonts w:asciiTheme="majorBidi" w:hAnsiTheme="majorBidi" w:cstheme="majorBidi"/>
                      <w:b/>
                      <w:bCs/>
                    </w:rPr>
                  </w:pPr>
                  <w:r w:rsidRPr="00D44F76">
                    <w:rPr>
                      <w:rFonts w:asciiTheme="majorBidi" w:hAnsiTheme="majorBidi" w:cstheme="majorBidi"/>
                      <w:b/>
                      <w:bCs/>
                    </w:rPr>
                    <w:t>Number of Population</w:t>
                  </w:r>
                </w:p>
              </w:tc>
              <w:tc>
                <w:tcPr>
                  <w:tcW w:w="1862" w:type="dxa"/>
                </w:tcPr>
                <w:p w14:paraId="45EBE924" w14:textId="77777777" w:rsidR="005A158C" w:rsidRPr="00D44F76" w:rsidRDefault="005A158C" w:rsidP="005A158C">
                  <w:pPr>
                    <w:spacing w:after="0" w:line="240" w:lineRule="auto"/>
                    <w:jc w:val="center"/>
                    <w:rPr>
                      <w:rFonts w:asciiTheme="majorBidi" w:hAnsiTheme="majorBidi" w:cstheme="majorBidi"/>
                      <w:b/>
                      <w:bCs/>
                      <w:rtl/>
                    </w:rPr>
                  </w:pPr>
                  <w:r w:rsidRPr="00D44F76">
                    <w:rPr>
                      <w:rFonts w:asciiTheme="majorBidi" w:hAnsiTheme="majorBidi" w:cstheme="majorBidi"/>
                      <w:b/>
                      <w:bCs/>
                    </w:rPr>
                    <w:t>Governorate</w:t>
                  </w:r>
                </w:p>
              </w:tc>
              <w:tc>
                <w:tcPr>
                  <w:tcW w:w="474" w:type="dxa"/>
                </w:tcPr>
                <w:p w14:paraId="065BD130" w14:textId="77777777" w:rsidR="005A158C" w:rsidRPr="00D44F76" w:rsidRDefault="005A158C" w:rsidP="005A158C">
                  <w:pPr>
                    <w:spacing w:after="0" w:line="240" w:lineRule="auto"/>
                    <w:rPr>
                      <w:rFonts w:asciiTheme="majorBidi" w:hAnsiTheme="majorBidi" w:cstheme="majorBidi"/>
                      <w:b/>
                      <w:bCs/>
                      <w:rtl/>
                    </w:rPr>
                  </w:pPr>
                  <w:r w:rsidRPr="00D44F76">
                    <w:rPr>
                      <w:rFonts w:asciiTheme="majorBidi" w:hAnsiTheme="majorBidi" w:cstheme="majorBidi"/>
                      <w:b/>
                      <w:bCs/>
                    </w:rPr>
                    <w:t>#</w:t>
                  </w:r>
                </w:p>
              </w:tc>
            </w:tr>
            <w:tr w:rsidR="00A12432" w14:paraId="1CAB32F5" w14:textId="77777777" w:rsidTr="00A12432">
              <w:trPr>
                <w:trHeight w:val="193"/>
              </w:trPr>
              <w:tc>
                <w:tcPr>
                  <w:tcW w:w="1790" w:type="dxa"/>
                </w:tcPr>
                <w:p w14:paraId="1DD096B9" w14:textId="77777777" w:rsidR="005A158C" w:rsidRPr="00226294" w:rsidRDefault="005A158C" w:rsidP="005A158C">
                  <w:pPr>
                    <w:spacing w:after="0" w:line="240" w:lineRule="auto"/>
                    <w:jc w:val="center"/>
                    <w:rPr>
                      <w:rFonts w:ascii="Times New Roman" w:hAnsi="Times New Roman" w:cs="Times New Roman"/>
                    </w:rPr>
                  </w:pPr>
                  <w:r w:rsidRPr="00226294">
                    <w:rPr>
                      <w:rFonts w:ascii="Times New Roman" w:hAnsi="Times New Roman" w:cs="Times New Roman"/>
                    </w:rPr>
                    <w:t>900,000</w:t>
                  </w:r>
                </w:p>
              </w:tc>
              <w:tc>
                <w:tcPr>
                  <w:tcW w:w="1862" w:type="dxa"/>
                </w:tcPr>
                <w:p w14:paraId="6632F47F" w14:textId="77777777" w:rsidR="005A158C" w:rsidRPr="00226294" w:rsidRDefault="005A158C" w:rsidP="005A158C">
                  <w:pPr>
                    <w:spacing w:after="0" w:line="240" w:lineRule="auto"/>
                    <w:rPr>
                      <w:rFonts w:ascii="Times New Roman" w:hAnsi="Times New Roman" w:cs="Times New Roman"/>
                    </w:rPr>
                  </w:pPr>
                  <w:r w:rsidRPr="00226294">
                    <w:rPr>
                      <w:rFonts w:ascii="Times New Roman" w:hAnsi="Times New Roman" w:cs="Times New Roman"/>
                    </w:rPr>
                    <w:t>Gaza</w:t>
                  </w:r>
                </w:p>
              </w:tc>
              <w:tc>
                <w:tcPr>
                  <w:tcW w:w="474" w:type="dxa"/>
                </w:tcPr>
                <w:p w14:paraId="4BDA9C4E" w14:textId="77777777" w:rsidR="005A158C" w:rsidRDefault="005A158C" w:rsidP="005A158C">
                  <w:pPr>
                    <w:spacing w:after="0" w:line="240" w:lineRule="auto"/>
                  </w:pPr>
                  <w:r>
                    <w:t>1.</w:t>
                  </w:r>
                </w:p>
              </w:tc>
            </w:tr>
            <w:tr w:rsidR="00A12432" w14:paraId="6209374F" w14:textId="77777777" w:rsidTr="00A12432">
              <w:trPr>
                <w:trHeight w:val="201"/>
              </w:trPr>
              <w:tc>
                <w:tcPr>
                  <w:tcW w:w="1790" w:type="dxa"/>
                </w:tcPr>
                <w:p w14:paraId="6ECE9394" w14:textId="77777777" w:rsidR="005A158C" w:rsidRPr="00226294" w:rsidRDefault="005A158C" w:rsidP="005A158C">
                  <w:pPr>
                    <w:spacing w:after="0" w:line="240" w:lineRule="auto"/>
                    <w:jc w:val="center"/>
                    <w:rPr>
                      <w:rFonts w:ascii="Times New Roman" w:hAnsi="Times New Roman" w:cs="Times New Roman"/>
                    </w:rPr>
                  </w:pPr>
                  <w:r w:rsidRPr="00226294">
                    <w:rPr>
                      <w:rFonts w:ascii="Times New Roman" w:hAnsi="Times New Roman" w:cs="Times New Roman"/>
                    </w:rPr>
                    <w:t>400,000</w:t>
                  </w:r>
                </w:p>
              </w:tc>
              <w:tc>
                <w:tcPr>
                  <w:tcW w:w="1862" w:type="dxa"/>
                </w:tcPr>
                <w:p w14:paraId="060085E9" w14:textId="77777777" w:rsidR="005A158C" w:rsidRPr="00226294" w:rsidRDefault="005A158C" w:rsidP="005A158C">
                  <w:pPr>
                    <w:spacing w:after="0" w:line="240" w:lineRule="auto"/>
                    <w:rPr>
                      <w:rFonts w:ascii="Times New Roman" w:hAnsi="Times New Roman" w:cs="Times New Roman"/>
                    </w:rPr>
                  </w:pPr>
                  <w:r w:rsidRPr="00226294">
                    <w:rPr>
                      <w:rFonts w:ascii="Times New Roman" w:hAnsi="Times New Roman" w:cs="Times New Roman"/>
                    </w:rPr>
                    <w:t>North</w:t>
                  </w:r>
                </w:p>
              </w:tc>
              <w:tc>
                <w:tcPr>
                  <w:tcW w:w="474" w:type="dxa"/>
                </w:tcPr>
                <w:p w14:paraId="5D1DF9E9" w14:textId="77777777" w:rsidR="005A158C" w:rsidRDefault="005A158C" w:rsidP="005A158C">
                  <w:pPr>
                    <w:spacing w:after="0" w:line="240" w:lineRule="auto"/>
                  </w:pPr>
                  <w:r>
                    <w:t>2.</w:t>
                  </w:r>
                </w:p>
              </w:tc>
            </w:tr>
            <w:tr w:rsidR="00A12432" w14:paraId="2D44BB4F" w14:textId="77777777" w:rsidTr="00A12432">
              <w:trPr>
                <w:trHeight w:val="362"/>
              </w:trPr>
              <w:tc>
                <w:tcPr>
                  <w:tcW w:w="1790" w:type="dxa"/>
                </w:tcPr>
                <w:p w14:paraId="169BBF79" w14:textId="77777777" w:rsidR="005A158C" w:rsidRPr="00226294" w:rsidRDefault="005A158C" w:rsidP="005A158C">
                  <w:pPr>
                    <w:spacing w:after="0" w:line="240" w:lineRule="auto"/>
                    <w:jc w:val="center"/>
                    <w:rPr>
                      <w:rFonts w:ascii="Times New Roman" w:hAnsi="Times New Roman" w:cs="Times New Roman"/>
                    </w:rPr>
                  </w:pPr>
                  <w:r w:rsidRPr="00226294">
                    <w:rPr>
                      <w:rFonts w:ascii="Times New Roman" w:hAnsi="Times New Roman" w:cs="Times New Roman"/>
                    </w:rPr>
                    <w:t>331,945</w:t>
                  </w:r>
                </w:p>
              </w:tc>
              <w:tc>
                <w:tcPr>
                  <w:tcW w:w="1862" w:type="dxa"/>
                </w:tcPr>
                <w:p w14:paraId="700D3C67" w14:textId="77777777" w:rsidR="005A158C" w:rsidRPr="00226294" w:rsidRDefault="005A158C" w:rsidP="005A158C">
                  <w:pPr>
                    <w:spacing w:after="0" w:line="240" w:lineRule="auto"/>
                    <w:rPr>
                      <w:rFonts w:ascii="Times New Roman" w:hAnsi="Times New Roman" w:cs="Times New Roman"/>
                    </w:rPr>
                  </w:pPr>
                  <w:r w:rsidRPr="00534D6D">
                    <w:rPr>
                      <w:rFonts w:ascii="Times New Roman" w:hAnsi="Times New Roman" w:cs="Times New Roman"/>
                    </w:rPr>
                    <w:t xml:space="preserve">middle </w:t>
                  </w:r>
                  <w:r w:rsidRPr="00E741C1">
                    <w:rPr>
                      <w:rFonts w:ascii="Times New Roman" w:hAnsi="Times New Roman" w:cs="Times New Roman"/>
                    </w:rPr>
                    <w:t>(Deir al-</w:t>
                  </w:r>
                  <w:proofErr w:type="spellStart"/>
                  <w:r w:rsidRPr="00E741C1">
                    <w:rPr>
                      <w:rFonts w:ascii="Times New Roman" w:hAnsi="Times New Roman" w:cs="Times New Roman"/>
                    </w:rPr>
                    <w:t>Balah</w:t>
                  </w:r>
                  <w:proofErr w:type="spellEnd"/>
                  <w:r w:rsidRPr="00E741C1">
                    <w:rPr>
                      <w:rFonts w:ascii="Times New Roman" w:hAnsi="Times New Roman" w:cs="Times New Roman"/>
                    </w:rPr>
                    <w:t xml:space="preserve">, Nuseirat, </w:t>
                  </w:r>
                  <w:proofErr w:type="spellStart"/>
                  <w:r w:rsidRPr="00E741C1">
                    <w:rPr>
                      <w:rFonts w:ascii="Times New Roman" w:hAnsi="Times New Roman" w:cs="Times New Roman"/>
                    </w:rPr>
                    <w:t>Maghazi</w:t>
                  </w:r>
                  <w:proofErr w:type="spellEnd"/>
                  <w:r w:rsidRPr="00E741C1">
                    <w:rPr>
                      <w:rFonts w:ascii="Times New Roman" w:hAnsi="Times New Roman" w:cs="Times New Roman"/>
                    </w:rPr>
                    <w:t xml:space="preserve">, </w:t>
                  </w:r>
                  <w:proofErr w:type="spellStart"/>
                  <w:r w:rsidRPr="00E741C1">
                    <w:rPr>
                      <w:rFonts w:ascii="Times New Roman" w:hAnsi="Times New Roman" w:cs="Times New Roman"/>
                    </w:rPr>
                    <w:t>Bureij</w:t>
                  </w:r>
                  <w:proofErr w:type="spellEnd"/>
                  <w:r w:rsidRPr="00E741C1">
                    <w:rPr>
                      <w:rFonts w:ascii="Times New Roman" w:hAnsi="Times New Roman" w:cs="Times New Roman"/>
                    </w:rPr>
                    <w:t>)</w:t>
                  </w:r>
                </w:p>
              </w:tc>
              <w:tc>
                <w:tcPr>
                  <w:tcW w:w="474" w:type="dxa"/>
                </w:tcPr>
                <w:p w14:paraId="46D32524" w14:textId="77777777" w:rsidR="005A158C" w:rsidRDefault="005A158C" w:rsidP="005A158C">
                  <w:pPr>
                    <w:spacing w:after="0" w:line="240" w:lineRule="auto"/>
                  </w:pPr>
                  <w:r>
                    <w:t>3.</w:t>
                  </w:r>
                </w:p>
              </w:tc>
            </w:tr>
            <w:tr w:rsidR="00A12432" w14:paraId="228F5AA5" w14:textId="77777777" w:rsidTr="00A12432">
              <w:trPr>
                <w:trHeight w:val="193"/>
              </w:trPr>
              <w:tc>
                <w:tcPr>
                  <w:tcW w:w="1790" w:type="dxa"/>
                </w:tcPr>
                <w:p w14:paraId="40D28863" w14:textId="77777777" w:rsidR="005A158C" w:rsidRPr="00226294" w:rsidRDefault="005A158C" w:rsidP="005A158C">
                  <w:pPr>
                    <w:spacing w:after="0" w:line="240" w:lineRule="auto"/>
                    <w:jc w:val="center"/>
                    <w:rPr>
                      <w:rFonts w:ascii="Times New Roman" w:hAnsi="Times New Roman" w:cs="Times New Roman"/>
                    </w:rPr>
                  </w:pPr>
                  <w:r w:rsidRPr="00226294">
                    <w:rPr>
                      <w:rFonts w:ascii="Times New Roman" w:hAnsi="Times New Roman" w:cs="Times New Roman"/>
                    </w:rPr>
                    <w:t>(300 + 744,463)</w:t>
                  </w:r>
                </w:p>
              </w:tc>
              <w:tc>
                <w:tcPr>
                  <w:tcW w:w="1862" w:type="dxa"/>
                </w:tcPr>
                <w:p w14:paraId="67C70AC4" w14:textId="14E7F199" w:rsidR="005A158C" w:rsidRPr="00226294" w:rsidRDefault="005A158C" w:rsidP="005A158C">
                  <w:pPr>
                    <w:spacing w:after="0" w:line="240" w:lineRule="auto"/>
                    <w:rPr>
                      <w:rFonts w:ascii="Times New Roman" w:hAnsi="Times New Roman" w:cs="Times New Roman"/>
                    </w:rPr>
                  </w:pPr>
                  <w:r w:rsidRPr="00226294">
                    <w:rPr>
                      <w:rFonts w:ascii="Times New Roman" w:hAnsi="Times New Roman" w:cs="Times New Roman"/>
                    </w:rPr>
                    <w:t>South (Rafah + Khan Yunis)</w:t>
                  </w:r>
                  <w:r>
                    <w:rPr>
                      <w:rFonts w:ascii="Times New Roman" w:hAnsi="Times New Roman" w:cs="Times New Roman"/>
                    </w:rPr>
                    <w:t>.</w:t>
                  </w:r>
                </w:p>
              </w:tc>
              <w:tc>
                <w:tcPr>
                  <w:tcW w:w="474" w:type="dxa"/>
                </w:tcPr>
                <w:p w14:paraId="59F4E202" w14:textId="77777777" w:rsidR="005A158C" w:rsidRDefault="005A158C" w:rsidP="005A158C">
                  <w:pPr>
                    <w:spacing w:after="0" w:line="240" w:lineRule="auto"/>
                  </w:pPr>
                  <w:r>
                    <w:t>4.</w:t>
                  </w:r>
                </w:p>
              </w:tc>
            </w:tr>
          </w:tbl>
          <w:p w14:paraId="5D9464D2" w14:textId="295567A5" w:rsidR="005A158C" w:rsidRPr="00D66B11" w:rsidRDefault="005A158C" w:rsidP="00D66B11">
            <w:pPr>
              <w:tabs>
                <w:tab w:val="left" w:pos="321"/>
              </w:tabs>
              <w:bidi/>
              <w:spacing w:after="0" w:line="240" w:lineRule="auto"/>
              <w:rPr>
                <w:rFonts w:ascii="Simplified Arabic" w:hAnsi="Simplified Arabic" w:cs="Simplified Arabic"/>
                <w:b/>
                <w:bCs/>
                <w:sz w:val="16"/>
                <w:szCs w:val="16"/>
              </w:rPr>
            </w:pPr>
          </w:p>
          <w:p w14:paraId="7F8F754F" w14:textId="748D32C5" w:rsidR="0032082F" w:rsidRPr="00972151" w:rsidRDefault="00972151" w:rsidP="00972151">
            <w:pPr>
              <w:pStyle w:val="a6"/>
              <w:numPr>
                <w:ilvl w:val="0"/>
                <w:numId w:val="29"/>
              </w:numPr>
              <w:tabs>
                <w:tab w:val="left" w:pos="321"/>
              </w:tabs>
              <w:spacing w:after="0" w:line="240" w:lineRule="auto"/>
              <w:rPr>
                <w:rFonts w:ascii="Times New Roman" w:hAnsi="Times New Roman" w:cs="Times New Roman"/>
              </w:rPr>
            </w:pPr>
            <w:r w:rsidRPr="00972151">
              <w:rPr>
                <w:rFonts w:ascii="Times New Roman" w:hAnsi="Times New Roman" w:cs="Times New Roman"/>
              </w:rPr>
              <w:t xml:space="preserve">Hospitals in the </w:t>
            </w:r>
            <w:r>
              <w:rPr>
                <w:rFonts w:ascii="Times New Roman" w:hAnsi="Times New Roman" w:cs="Times New Roman"/>
              </w:rPr>
              <w:t>MoH</w:t>
            </w:r>
            <w:r w:rsidRPr="00972151">
              <w:rPr>
                <w:rFonts w:ascii="Times New Roman" w:hAnsi="Times New Roman" w:cs="Times New Roman"/>
              </w:rPr>
              <w:t xml:space="preserve"> - Gaza (Al-Shifa, European, Al-Aqsa, and Indonesian).</w:t>
            </w:r>
          </w:p>
        </w:tc>
        <w:tc>
          <w:tcPr>
            <w:tcW w:w="2237" w:type="dxa"/>
            <w:gridSpan w:val="3"/>
            <w:vAlign w:val="center"/>
          </w:tcPr>
          <w:p w14:paraId="3D945A99" w14:textId="77777777" w:rsidR="003F6113" w:rsidRPr="0097143A" w:rsidRDefault="003F6113" w:rsidP="00574CF6">
            <w:pPr>
              <w:spacing w:after="0" w:line="240" w:lineRule="auto"/>
              <w:jc w:val="center"/>
              <w:rPr>
                <w:rFonts w:asciiTheme="majorBidi" w:eastAsia="Times New Roman" w:hAnsiTheme="majorBidi" w:cstheme="majorBidi"/>
                <w:b/>
                <w:bCs/>
                <w:color w:val="C00000"/>
              </w:rPr>
            </w:pPr>
            <w:r w:rsidRPr="0097143A">
              <w:rPr>
                <w:rFonts w:asciiTheme="majorBidi" w:hAnsiTheme="majorBidi" w:cstheme="majorBidi"/>
                <w:b/>
                <w:bCs/>
                <w:color w:val="C00000"/>
              </w:rPr>
              <w:t>Place of implementation</w:t>
            </w:r>
          </w:p>
        </w:tc>
        <w:tc>
          <w:tcPr>
            <w:tcW w:w="2232" w:type="dxa"/>
            <w:gridSpan w:val="2"/>
            <w:vAlign w:val="center"/>
          </w:tcPr>
          <w:p w14:paraId="7F648601" w14:textId="3C109152" w:rsidR="003F6113" w:rsidRPr="00EB3465" w:rsidRDefault="001868BA" w:rsidP="00574CF6">
            <w:pPr>
              <w:spacing w:after="0" w:line="240" w:lineRule="auto"/>
              <w:contextualSpacing/>
              <w:rPr>
                <w:rFonts w:asciiTheme="majorBidi" w:eastAsia="Calibri" w:hAnsiTheme="majorBidi" w:cstheme="majorBidi"/>
                <w:sz w:val="24"/>
                <w:szCs w:val="24"/>
              </w:rPr>
            </w:pPr>
            <w:r w:rsidRPr="001868BA">
              <w:rPr>
                <w:rFonts w:asciiTheme="majorBidi" w:eastAsia="Calibri" w:hAnsiTheme="majorBidi" w:cstheme="majorBidi"/>
                <w:sz w:val="24"/>
                <w:szCs w:val="24"/>
              </w:rPr>
              <w:t>Medical Shifa Complex</w:t>
            </w:r>
            <w:r w:rsidR="00954E42">
              <w:rPr>
                <w:rFonts w:asciiTheme="majorBidi" w:eastAsia="Calibri" w:hAnsiTheme="majorBidi" w:cstheme="majorBidi"/>
                <w:sz w:val="24"/>
                <w:szCs w:val="24"/>
              </w:rPr>
              <w:t>,</w:t>
            </w:r>
            <w:r w:rsidR="001E164B">
              <w:t xml:space="preserve"> </w:t>
            </w:r>
            <w:r w:rsidR="001E164B" w:rsidRPr="001E164B">
              <w:rPr>
                <w:rFonts w:asciiTheme="majorBidi" w:eastAsia="Calibri" w:hAnsiTheme="majorBidi" w:cstheme="majorBidi"/>
                <w:sz w:val="24"/>
                <w:szCs w:val="24"/>
              </w:rPr>
              <w:t>Al-Aqsa, European and Indonesian Hospital</w:t>
            </w:r>
            <w:r w:rsidR="001E164B">
              <w:rPr>
                <w:rFonts w:asciiTheme="majorBidi" w:eastAsia="Calibri" w:hAnsiTheme="majorBidi" w:cstheme="majorBidi"/>
                <w:sz w:val="24"/>
                <w:szCs w:val="24"/>
              </w:rPr>
              <w:t>.</w:t>
            </w:r>
          </w:p>
        </w:tc>
      </w:tr>
      <w:tr w:rsidR="003F6113" w:rsidRPr="0031008F" w14:paraId="47D00DA4" w14:textId="77777777" w:rsidTr="00F328AF">
        <w:trPr>
          <w:trHeight w:val="555"/>
          <w:jc w:val="center"/>
        </w:trPr>
        <w:tc>
          <w:tcPr>
            <w:tcW w:w="1807" w:type="dxa"/>
            <w:shd w:val="clear" w:color="auto" w:fill="auto"/>
            <w:vAlign w:val="center"/>
          </w:tcPr>
          <w:p w14:paraId="1B261C74" w14:textId="77777777" w:rsidR="003F6113" w:rsidRPr="0031008F" w:rsidRDefault="003F6113" w:rsidP="00574CF6">
            <w:pPr>
              <w:spacing w:after="0" w:line="240" w:lineRule="auto"/>
              <w:jc w:val="center"/>
              <w:rPr>
                <w:rFonts w:asciiTheme="majorBidi" w:eastAsia="Times New Roman" w:hAnsiTheme="majorBidi" w:cstheme="majorBidi"/>
                <w:b/>
                <w:bCs/>
                <w:color w:val="C00000"/>
                <w:rtl/>
              </w:rPr>
            </w:pPr>
            <w:r w:rsidRPr="0031008F">
              <w:rPr>
                <w:rFonts w:asciiTheme="majorBidi" w:eastAsia="Times New Roman" w:hAnsiTheme="majorBidi" w:cstheme="majorBidi"/>
                <w:b/>
                <w:bCs/>
                <w:color w:val="C00000"/>
              </w:rPr>
              <w:t>Estimated budget (USD)</w:t>
            </w:r>
          </w:p>
        </w:tc>
        <w:tc>
          <w:tcPr>
            <w:tcW w:w="8753" w:type="dxa"/>
            <w:gridSpan w:val="10"/>
            <w:vAlign w:val="center"/>
          </w:tcPr>
          <w:p w14:paraId="201E5C85" w14:textId="44C6002E" w:rsidR="003F6113" w:rsidRPr="0097143A" w:rsidRDefault="009D5AA4" w:rsidP="00574CF6">
            <w:pPr>
              <w:spacing w:after="0" w:line="240" w:lineRule="auto"/>
              <w:contextualSpacing/>
              <w:rPr>
                <w:rFonts w:asciiTheme="majorBidi" w:hAnsiTheme="majorBidi" w:cstheme="majorBidi"/>
                <w:sz w:val="24"/>
                <w:szCs w:val="24"/>
              </w:rPr>
            </w:pPr>
            <w:r>
              <w:rPr>
                <w:rFonts w:asciiTheme="majorBidi" w:hAnsiTheme="majorBidi" w:cstheme="majorBidi"/>
                <w:sz w:val="24"/>
                <w:szCs w:val="24"/>
              </w:rPr>
              <w:t>300,000</w:t>
            </w:r>
            <w:r w:rsidR="00D81EDC">
              <w:rPr>
                <w:rFonts w:asciiTheme="majorBidi" w:hAnsiTheme="majorBidi" w:cstheme="majorBidi"/>
                <w:sz w:val="24"/>
                <w:szCs w:val="24"/>
              </w:rPr>
              <w:t>$</w:t>
            </w:r>
          </w:p>
        </w:tc>
      </w:tr>
      <w:tr w:rsidR="00443AA9" w:rsidRPr="0031008F" w14:paraId="71AC9CC6" w14:textId="77777777" w:rsidTr="00F36BDF">
        <w:trPr>
          <w:trHeight w:val="671"/>
          <w:jc w:val="center"/>
        </w:trPr>
        <w:tc>
          <w:tcPr>
            <w:tcW w:w="1807" w:type="dxa"/>
            <w:shd w:val="clear" w:color="auto" w:fill="auto"/>
            <w:vAlign w:val="center"/>
          </w:tcPr>
          <w:p w14:paraId="302250EC" w14:textId="46874BA7" w:rsidR="00443AA9" w:rsidRPr="0031008F" w:rsidRDefault="00AB3CD2" w:rsidP="00574CF6">
            <w:pPr>
              <w:spacing w:after="0" w:line="240" w:lineRule="auto"/>
              <w:jc w:val="center"/>
              <w:rPr>
                <w:rFonts w:asciiTheme="majorBidi" w:eastAsia="Times New Roman" w:hAnsiTheme="majorBidi" w:cstheme="majorBidi"/>
                <w:b/>
                <w:bCs/>
                <w:color w:val="C00000"/>
              </w:rPr>
            </w:pPr>
            <w:r w:rsidRPr="0031008F">
              <w:rPr>
                <w:rFonts w:asciiTheme="majorBidi" w:eastAsia="Times New Roman" w:hAnsiTheme="majorBidi" w:cstheme="majorBidi"/>
                <w:b/>
                <w:bCs/>
                <w:color w:val="C00000"/>
              </w:rPr>
              <w:t>Summary of the project</w:t>
            </w:r>
          </w:p>
        </w:tc>
        <w:tc>
          <w:tcPr>
            <w:tcW w:w="8753" w:type="dxa"/>
            <w:gridSpan w:val="10"/>
            <w:vAlign w:val="center"/>
          </w:tcPr>
          <w:p w14:paraId="6CFE9F0C" w14:textId="74FFD053" w:rsidR="00D81EDC" w:rsidRDefault="00D81EDC" w:rsidP="008C7514">
            <w:pPr>
              <w:jc w:val="both"/>
              <w:rPr>
                <w:rFonts w:ascii="Times New Roman" w:hAnsi="Times New Roman" w:cs="Times New Roman"/>
                <w:sz w:val="24"/>
                <w:szCs w:val="24"/>
              </w:rPr>
            </w:pPr>
            <w:r w:rsidRPr="00D81EDC">
              <w:rPr>
                <w:rFonts w:ascii="Times New Roman" w:hAnsi="Times New Roman" w:cs="Times New Roman"/>
                <w:sz w:val="24"/>
                <w:szCs w:val="24"/>
              </w:rPr>
              <w:t>The project is to provide the hospitals of the Ministry of Health with the necessary medical equipment for orthopedic surgery, including a drill and a surgical saw. As these items are important and essential in providing orthopedic surgery service</w:t>
            </w:r>
            <w:r w:rsidR="00F4280A">
              <w:rPr>
                <w:rFonts w:ascii="Times New Roman" w:hAnsi="Times New Roman" w:cs="Times New Roman"/>
                <w:sz w:val="24"/>
                <w:szCs w:val="24"/>
              </w:rPr>
              <w:t>s</w:t>
            </w:r>
            <w:r w:rsidRPr="00D81EDC">
              <w:rPr>
                <w:rFonts w:ascii="Times New Roman" w:hAnsi="Times New Roman" w:cs="Times New Roman"/>
                <w:sz w:val="24"/>
                <w:szCs w:val="24"/>
              </w:rPr>
              <w:t xml:space="preserve"> in hospitals, and hospitals (Al-Shifa, Gaza European, Al-Aqsa Martyrs,</w:t>
            </w:r>
            <w:r w:rsidR="00F4280A">
              <w:rPr>
                <w:rFonts w:ascii="Times New Roman" w:hAnsi="Times New Roman" w:cs="Times New Roman"/>
                <w:sz w:val="24"/>
                <w:szCs w:val="24"/>
              </w:rPr>
              <w:t xml:space="preserve"> and </w:t>
            </w:r>
            <w:r w:rsidRPr="00D81EDC">
              <w:rPr>
                <w:rFonts w:ascii="Times New Roman" w:hAnsi="Times New Roman" w:cs="Times New Roman"/>
                <w:sz w:val="24"/>
                <w:szCs w:val="24"/>
              </w:rPr>
              <w:t>Indonesian) suffer from a severe shortage of this equipment, as the available quantities</w:t>
            </w:r>
            <w:r w:rsidRPr="00D81EDC">
              <w:rPr>
                <w:rFonts w:ascii="Times New Roman" w:hAnsi="Times New Roman" w:cs="Times New Roman"/>
                <w:sz w:val="24"/>
                <w:szCs w:val="24"/>
                <w:rtl/>
              </w:rPr>
              <w:t xml:space="preserve"> </w:t>
            </w:r>
            <w:r w:rsidRPr="00D81EDC">
              <w:rPr>
                <w:rFonts w:ascii="Times New Roman" w:hAnsi="Times New Roman" w:cs="Times New Roman"/>
                <w:sz w:val="24"/>
                <w:szCs w:val="24"/>
              </w:rPr>
              <w:t xml:space="preserve">are not sufficient to meet </w:t>
            </w:r>
            <w:r w:rsidR="00F4280A">
              <w:rPr>
                <w:rFonts w:ascii="Times New Roman" w:hAnsi="Times New Roman" w:cs="Times New Roman"/>
                <w:sz w:val="24"/>
                <w:szCs w:val="24"/>
              </w:rPr>
              <w:t xml:space="preserve">the </w:t>
            </w:r>
            <w:r w:rsidRPr="00D81EDC">
              <w:rPr>
                <w:rFonts w:ascii="Times New Roman" w:hAnsi="Times New Roman" w:cs="Times New Roman"/>
                <w:sz w:val="24"/>
                <w:szCs w:val="24"/>
              </w:rPr>
              <w:t xml:space="preserve">need </w:t>
            </w:r>
            <w:r w:rsidR="00F4280A">
              <w:rPr>
                <w:rFonts w:ascii="Times New Roman" w:hAnsi="Times New Roman" w:cs="Times New Roman"/>
                <w:sz w:val="24"/>
                <w:szCs w:val="24"/>
              </w:rPr>
              <w:t xml:space="preserve">of </w:t>
            </w:r>
            <w:r w:rsidRPr="00D81EDC">
              <w:rPr>
                <w:rFonts w:ascii="Times New Roman" w:hAnsi="Times New Roman" w:cs="Times New Roman"/>
                <w:sz w:val="24"/>
                <w:szCs w:val="24"/>
              </w:rPr>
              <w:t xml:space="preserve">all orthopedic surgery rooms in the normal situation, and more </w:t>
            </w:r>
            <w:r w:rsidR="00A526D3">
              <w:rPr>
                <w:rFonts w:ascii="Times New Roman" w:hAnsi="Times New Roman" w:cs="Times New Roman"/>
                <w:sz w:val="24"/>
                <w:szCs w:val="24"/>
              </w:rPr>
              <w:t>t</w:t>
            </w:r>
            <w:r w:rsidRPr="00D81EDC">
              <w:rPr>
                <w:rFonts w:ascii="Times New Roman" w:hAnsi="Times New Roman" w:cs="Times New Roman"/>
                <w:sz w:val="24"/>
                <w:szCs w:val="24"/>
              </w:rPr>
              <w:t xml:space="preserve">he need in </w:t>
            </w:r>
            <w:r w:rsidR="006B48B5">
              <w:rPr>
                <w:rFonts w:ascii="Times New Roman" w:hAnsi="Times New Roman" w:cs="Times New Roman"/>
                <w:sz w:val="24"/>
                <w:szCs w:val="24"/>
              </w:rPr>
              <w:t xml:space="preserve">the </w:t>
            </w:r>
            <w:r w:rsidR="006B48B5" w:rsidRPr="006B48B5">
              <w:rPr>
                <w:rFonts w:ascii="Times New Roman" w:hAnsi="Times New Roman" w:cs="Times New Roman"/>
                <w:sz w:val="24"/>
                <w:szCs w:val="24"/>
              </w:rPr>
              <w:t>emergenc</w:t>
            </w:r>
            <w:r w:rsidR="00F4280A">
              <w:rPr>
                <w:rFonts w:ascii="Times New Roman" w:hAnsi="Times New Roman" w:cs="Times New Roman"/>
                <w:sz w:val="24"/>
                <w:szCs w:val="24"/>
              </w:rPr>
              <w:t>ie</w:t>
            </w:r>
            <w:r w:rsidRPr="00D81EDC">
              <w:rPr>
                <w:rFonts w:ascii="Times New Roman" w:hAnsi="Times New Roman" w:cs="Times New Roman"/>
                <w:sz w:val="24"/>
                <w:szCs w:val="24"/>
              </w:rPr>
              <w:t>s, that is, when the region is exposed to war, which results in many injur</w:t>
            </w:r>
            <w:r w:rsidR="00F4280A">
              <w:rPr>
                <w:rFonts w:ascii="Times New Roman" w:hAnsi="Times New Roman" w:cs="Times New Roman"/>
                <w:sz w:val="24"/>
                <w:szCs w:val="24"/>
              </w:rPr>
              <w:t>y</w:t>
            </w:r>
            <w:r w:rsidRPr="00D81EDC">
              <w:rPr>
                <w:rFonts w:ascii="Times New Roman" w:hAnsi="Times New Roman" w:cs="Times New Roman"/>
                <w:sz w:val="24"/>
                <w:szCs w:val="24"/>
              </w:rPr>
              <w:t xml:space="preserve"> cases who need orthopedic surgeries, as in the normal rate 450 orthopedic surgeries are performed per month in the aforementioned hospitals, 90% of which require the use of a surgical drill</w:t>
            </w:r>
            <w:r w:rsidR="006B48B5">
              <w:rPr>
                <w:rFonts w:ascii="Times New Roman" w:hAnsi="Times New Roman" w:cs="Times New Roman"/>
                <w:sz w:val="24"/>
                <w:szCs w:val="24"/>
              </w:rPr>
              <w:t>.</w:t>
            </w:r>
            <w:r w:rsidR="00201F00">
              <w:t xml:space="preserve"> </w:t>
            </w:r>
          </w:p>
          <w:p w14:paraId="27D5A423" w14:textId="0C98396E" w:rsidR="00A95899" w:rsidRDefault="00730085" w:rsidP="00EF7EE2">
            <w:pPr>
              <w:jc w:val="both"/>
              <w:rPr>
                <w:rFonts w:ascii="Times New Roman" w:hAnsi="Times New Roman" w:cs="Times New Roman"/>
                <w:sz w:val="24"/>
                <w:szCs w:val="24"/>
              </w:rPr>
            </w:pPr>
            <w:r w:rsidRPr="00730085">
              <w:rPr>
                <w:rFonts w:ascii="Times New Roman" w:hAnsi="Times New Roman" w:cs="Times New Roman"/>
                <w:sz w:val="24"/>
                <w:szCs w:val="24"/>
              </w:rPr>
              <w:t xml:space="preserve">Most of the </w:t>
            </w:r>
            <w:r>
              <w:rPr>
                <w:rFonts w:ascii="Times New Roman" w:hAnsi="Times New Roman" w:cs="Times New Roman"/>
                <w:sz w:val="24"/>
                <w:szCs w:val="24"/>
              </w:rPr>
              <w:t>d</w:t>
            </w:r>
            <w:r w:rsidR="00201F00">
              <w:rPr>
                <w:rFonts w:ascii="Times New Roman" w:hAnsi="Times New Roman" w:cs="Times New Roman"/>
                <w:sz w:val="24"/>
                <w:szCs w:val="24"/>
              </w:rPr>
              <w:t>ri</w:t>
            </w:r>
            <w:r>
              <w:rPr>
                <w:rFonts w:ascii="Times New Roman" w:hAnsi="Times New Roman" w:cs="Times New Roman"/>
                <w:sz w:val="24"/>
                <w:szCs w:val="24"/>
              </w:rPr>
              <w:t>lls</w:t>
            </w:r>
            <w:r w:rsidRPr="00730085">
              <w:rPr>
                <w:rFonts w:ascii="Times New Roman" w:hAnsi="Times New Roman" w:cs="Times New Roman"/>
                <w:sz w:val="24"/>
                <w:szCs w:val="24"/>
              </w:rPr>
              <w:t xml:space="preserve"> in hospitals are old and worn out and work on air pressure, which may be often low air pressure, which does not help the surgeon during operations, and with air pressure, liquids</w:t>
            </w:r>
            <w:r w:rsidR="00F4280A">
              <w:rPr>
                <w:rFonts w:ascii="Times New Roman" w:hAnsi="Times New Roman" w:cs="Times New Roman"/>
                <w:sz w:val="24"/>
                <w:szCs w:val="24"/>
              </w:rPr>
              <w:t>,</w:t>
            </w:r>
            <w:r w:rsidRPr="00730085">
              <w:rPr>
                <w:rFonts w:ascii="Times New Roman" w:hAnsi="Times New Roman" w:cs="Times New Roman"/>
                <w:sz w:val="24"/>
                <w:szCs w:val="24"/>
              </w:rPr>
              <w:t xml:space="preserve"> and oils leak, which increases the chance of infections and complications </w:t>
            </w:r>
            <w:r w:rsidRPr="00730085">
              <w:rPr>
                <w:rFonts w:ascii="Times New Roman" w:hAnsi="Times New Roman" w:cs="Times New Roman"/>
                <w:sz w:val="24"/>
                <w:szCs w:val="24"/>
              </w:rPr>
              <w:lastRenderedPageBreak/>
              <w:t>after operations for patients.</w:t>
            </w:r>
            <w:r w:rsidR="00201F00">
              <w:rPr>
                <w:rFonts w:ascii="Times New Roman" w:hAnsi="Times New Roman" w:cs="Times New Roman"/>
                <w:sz w:val="24"/>
                <w:szCs w:val="24"/>
              </w:rPr>
              <w:t xml:space="preserve"> </w:t>
            </w:r>
            <w:r w:rsidR="00201F00" w:rsidRPr="00201F00">
              <w:rPr>
                <w:rFonts w:ascii="Times New Roman" w:hAnsi="Times New Roman" w:cs="Times New Roman"/>
                <w:sz w:val="24"/>
                <w:szCs w:val="24"/>
              </w:rPr>
              <w:t xml:space="preserve">In addition, </w:t>
            </w:r>
            <w:r w:rsidR="00F4280A">
              <w:rPr>
                <w:rFonts w:ascii="Times New Roman" w:hAnsi="Times New Roman" w:cs="Times New Roman"/>
                <w:sz w:val="24"/>
                <w:szCs w:val="24"/>
              </w:rPr>
              <w:t>some drills</w:t>
            </w:r>
            <w:r w:rsidR="00201F00" w:rsidRPr="00201F00">
              <w:rPr>
                <w:rFonts w:ascii="Times New Roman" w:hAnsi="Times New Roman" w:cs="Times New Roman"/>
                <w:sz w:val="24"/>
                <w:szCs w:val="24"/>
              </w:rPr>
              <w:t xml:space="preserve"> have expired</w:t>
            </w:r>
            <w:r w:rsidR="00EF7EE2">
              <w:rPr>
                <w:rFonts w:ascii="Times New Roman" w:hAnsi="Times New Roman" w:cs="Times New Roman"/>
                <w:sz w:val="24"/>
                <w:szCs w:val="24"/>
              </w:rPr>
              <w:t xml:space="preserve">.  </w:t>
            </w:r>
            <w:r w:rsidR="00750234">
              <w:rPr>
                <w:rFonts w:ascii="Times New Roman" w:hAnsi="Times New Roman" w:cs="Times New Roman"/>
                <w:sz w:val="24"/>
                <w:szCs w:val="24"/>
              </w:rPr>
              <w:t xml:space="preserve"> </w:t>
            </w:r>
            <w:r w:rsidR="00A95899" w:rsidRPr="00A95899">
              <w:rPr>
                <w:rFonts w:ascii="Times New Roman" w:hAnsi="Times New Roman" w:cs="Times New Roman"/>
                <w:sz w:val="24"/>
                <w:szCs w:val="24"/>
              </w:rPr>
              <w:t xml:space="preserve">Also, </w:t>
            </w:r>
            <w:r w:rsidR="00EF7EE2">
              <w:rPr>
                <w:rFonts w:ascii="Times New Roman" w:hAnsi="Times New Roman" w:cs="Times New Roman"/>
                <w:sz w:val="24"/>
                <w:szCs w:val="24"/>
              </w:rPr>
              <w:t>t</w:t>
            </w:r>
            <w:r w:rsidR="00EF7EE2" w:rsidRPr="00EF7EE2">
              <w:rPr>
                <w:rFonts w:ascii="Times New Roman" w:hAnsi="Times New Roman" w:cs="Times New Roman"/>
                <w:sz w:val="24"/>
                <w:szCs w:val="24"/>
              </w:rPr>
              <w:t>he lack of drills leads to its consumption, because they are subjected to sterilization more than once in a short period during the operation</w:t>
            </w:r>
            <w:r w:rsidR="004E4607">
              <w:rPr>
                <w:rFonts w:ascii="Times New Roman" w:hAnsi="Times New Roman" w:cs="Times New Roman"/>
                <w:sz w:val="24"/>
                <w:szCs w:val="24"/>
              </w:rPr>
              <w:t>s</w:t>
            </w:r>
            <w:r w:rsidR="00EF7EE2" w:rsidRPr="00EF7EE2">
              <w:rPr>
                <w:rFonts w:ascii="Times New Roman" w:hAnsi="Times New Roman" w:cs="Times New Roman"/>
                <w:sz w:val="24"/>
                <w:szCs w:val="24"/>
              </w:rPr>
              <w:t xml:space="preserve">, </w:t>
            </w:r>
            <w:r w:rsidR="007532A8" w:rsidRPr="007532A8">
              <w:rPr>
                <w:rFonts w:ascii="Times New Roman" w:hAnsi="Times New Roman" w:cs="Times New Roman"/>
                <w:sz w:val="24"/>
                <w:szCs w:val="24"/>
              </w:rPr>
              <w:t>which leads to the heat of sterilization to the expansion of the metal and damage to the gears in it.</w:t>
            </w:r>
          </w:p>
          <w:p w14:paraId="2853B83D" w14:textId="77777777" w:rsidR="00363C0E" w:rsidRDefault="00363C0E" w:rsidP="008C7514">
            <w:pPr>
              <w:jc w:val="both"/>
              <w:rPr>
                <w:rFonts w:ascii="Times New Roman" w:hAnsi="Times New Roman" w:cs="Times New Roman"/>
                <w:sz w:val="24"/>
                <w:szCs w:val="24"/>
                <w:rtl/>
              </w:rPr>
            </w:pPr>
            <w:r w:rsidRPr="00363C0E">
              <w:rPr>
                <w:rFonts w:ascii="Times New Roman" w:hAnsi="Times New Roman" w:cs="Times New Roman"/>
                <w:sz w:val="24"/>
                <w:szCs w:val="24"/>
              </w:rPr>
              <w:t>As for the surgical saw, blades are installed on the head of the drill and used as a saw. The blades are old and expired. Despite this, operations are performed with them as there is no substitute for them. The saw works with air pressure, which may leak liquids and oils, which increases the chance of infections and complications after operations for patients.</w:t>
            </w:r>
          </w:p>
          <w:p w14:paraId="3B84DBE5" w14:textId="46DFDEF8" w:rsidR="008F7062" w:rsidRDefault="008F7062" w:rsidP="008C7514">
            <w:pPr>
              <w:jc w:val="both"/>
              <w:rPr>
                <w:rFonts w:ascii="Times New Roman" w:hAnsi="Times New Roman" w:cs="Times New Roman"/>
                <w:sz w:val="24"/>
                <w:szCs w:val="24"/>
              </w:rPr>
            </w:pPr>
            <w:r w:rsidRPr="008F7062">
              <w:rPr>
                <w:rFonts w:ascii="Times New Roman" w:hAnsi="Times New Roman" w:cs="Times New Roman"/>
                <w:sz w:val="24"/>
                <w:szCs w:val="24"/>
              </w:rPr>
              <w:t xml:space="preserve">In some hospitals, the drill of craftsmen, such as carpenters and blacksmiths, is used in orthopedic surgery </w:t>
            </w:r>
            <w:r w:rsidR="00E839FF">
              <w:rPr>
                <w:rFonts w:ascii="Times New Roman" w:hAnsi="Times New Roman" w:cs="Times New Roman"/>
                <w:sz w:val="24"/>
                <w:szCs w:val="24"/>
              </w:rPr>
              <w:t>operations</w:t>
            </w:r>
            <w:r w:rsidRPr="008F7062">
              <w:rPr>
                <w:rFonts w:ascii="Times New Roman" w:hAnsi="Times New Roman" w:cs="Times New Roman"/>
                <w:sz w:val="24"/>
                <w:szCs w:val="24"/>
              </w:rPr>
              <w:t>, which is not safe in sterilization and may cause serious complications for the patient such as infections in the bones that may sometimes lead to amputation.</w:t>
            </w:r>
            <w:r w:rsidR="00191C62">
              <w:rPr>
                <w:rFonts w:ascii="Times New Roman" w:hAnsi="Times New Roman" w:cs="Times New Roman" w:hint="cs"/>
                <w:sz w:val="24"/>
                <w:szCs w:val="24"/>
                <w:rtl/>
              </w:rPr>
              <w:t xml:space="preserve">   </w:t>
            </w:r>
            <w:r w:rsidR="00191C62" w:rsidRPr="00191C62">
              <w:rPr>
                <w:rFonts w:ascii="Times New Roman" w:hAnsi="Times New Roman" w:cs="Times New Roman"/>
                <w:sz w:val="24"/>
                <w:szCs w:val="24"/>
              </w:rPr>
              <w:t>The shortage of medical equipment such as drills and surgical saws leads to the postponement of orthopedic surgeries and thus to an increase in waiting lists for patients, which leads to an increase in patients' suffering and an increase in serious complications that may occur to them.</w:t>
            </w:r>
          </w:p>
          <w:p w14:paraId="4783ECA4" w14:textId="23440713" w:rsidR="002372CD" w:rsidRDefault="002372CD" w:rsidP="008C7514">
            <w:pPr>
              <w:jc w:val="both"/>
              <w:rPr>
                <w:rFonts w:ascii="Times New Roman" w:hAnsi="Times New Roman" w:cs="Times New Roman"/>
                <w:sz w:val="24"/>
                <w:szCs w:val="24"/>
              </w:rPr>
            </w:pPr>
            <w:r w:rsidRPr="002372CD">
              <w:rPr>
                <w:rFonts w:ascii="Times New Roman" w:hAnsi="Times New Roman" w:cs="Times New Roman"/>
                <w:sz w:val="24"/>
                <w:szCs w:val="24"/>
              </w:rPr>
              <w:t>The table below shows the waiting lists for patients who need orthopedic surgery as follows:</w:t>
            </w:r>
          </w:p>
          <w:tbl>
            <w:tblPr>
              <w:tblStyle w:val="a3"/>
              <w:tblW w:w="0" w:type="auto"/>
              <w:tblLayout w:type="fixed"/>
              <w:tblLook w:val="04A0" w:firstRow="1" w:lastRow="0" w:firstColumn="1" w:lastColumn="0" w:noHBand="0" w:noVBand="1"/>
            </w:tblPr>
            <w:tblGrid>
              <w:gridCol w:w="765"/>
              <w:gridCol w:w="3118"/>
              <w:gridCol w:w="2126"/>
            </w:tblGrid>
            <w:tr w:rsidR="00904A8C" w14:paraId="39AF8F1B" w14:textId="77777777" w:rsidTr="006545A1">
              <w:tc>
                <w:tcPr>
                  <w:tcW w:w="765" w:type="dxa"/>
                  <w:shd w:val="clear" w:color="auto" w:fill="8EAADB" w:themeFill="accent1" w:themeFillTint="99"/>
                </w:tcPr>
                <w:p w14:paraId="55CD68CC" w14:textId="77777777" w:rsidR="00904A8C" w:rsidRPr="004B495A" w:rsidRDefault="00904A8C" w:rsidP="00904A8C">
                  <w:pPr>
                    <w:spacing w:after="0" w:line="240" w:lineRule="auto"/>
                    <w:jc w:val="center"/>
                    <w:rPr>
                      <w:rFonts w:ascii="Times New Roman" w:hAnsi="Times New Roman" w:cs="Times New Roman"/>
                      <w:b/>
                      <w:bCs/>
                    </w:rPr>
                  </w:pPr>
                  <w:r w:rsidRPr="004B495A">
                    <w:rPr>
                      <w:rFonts w:ascii="Times New Roman" w:hAnsi="Times New Roman" w:cs="Times New Roman"/>
                      <w:b/>
                      <w:bCs/>
                    </w:rPr>
                    <w:t>#</w:t>
                  </w:r>
                </w:p>
              </w:tc>
              <w:tc>
                <w:tcPr>
                  <w:tcW w:w="3118" w:type="dxa"/>
                  <w:shd w:val="clear" w:color="auto" w:fill="8EAADB" w:themeFill="accent1" w:themeFillTint="99"/>
                </w:tcPr>
                <w:p w14:paraId="443A3872" w14:textId="77777777" w:rsidR="00904A8C" w:rsidRPr="004B495A" w:rsidRDefault="00904A8C" w:rsidP="00904A8C">
                  <w:pPr>
                    <w:spacing w:after="0" w:line="240" w:lineRule="auto"/>
                    <w:jc w:val="center"/>
                    <w:rPr>
                      <w:rFonts w:ascii="Times New Roman" w:hAnsi="Times New Roman" w:cs="Times New Roman"/>
                      <w:b/>
                      <w:bCs/>
                    </w:rPr>
                  </w:pPr>
                  <w:r w:rsidRPr="004B495A">
                    <w:rPr>
                      <w:rFonts w:ascii="Times New Roman" w:hAnsi="Times New Roman" w:cs="Times New Roman"/>
                      <w:b/>
                      <w:bCs/>
                    </w:rPr>
                    <w:t>Hospital</w:t>
                  </w:r>
                </w:p>
              </w:tc>
              <w:tc>
                <w:tcPr>
                  <w:tcW w:w="2126" w:type="dxa"/>
                  <w:shd w:val="clear" w:color="auto" w:fill="8EAADB" w:themeFill="accent1" w:themeFillTint="99"/>
                </w:tcPr>
                <w:p w14:paraId="08943B31" w14:textId="77777777" w:rsidR="00904A8C" w:rsidRPr="004B495A" w:rsidRDefault="00904A8C" w:rsidP="00904A8C">
                  <w:pPr>
                    <w:spacing w:after="0" w:line="240" w:lineRule="auto"/>
                    <w:jc w:val="center"/>
                    <w:rPr>
                      <w:rFonts w:ascii="Times New Roman" w:hAnsi="Times New Roman" w:cs="Times New Roman"/>
                      <w:b/>
                      <w:bCs/>
                      <w:rtl/>
                    </w:rPr>
                  </w:pPr>
                  <w:r w:rsidRPr="004B495A">
                    <w:rPr>
                      <w:rFonts w:ascii="Times New Roman" w:hAnsi="Times New Roman" w:cs="Times New Roman"/>
                      <w:b/>
                      <w:bCs/>
                    </w:rPr>
                    <w:t>Number of patients</w:t>
                  </w:r>
                </w:p>
              </w:tc>
            </w:tr>
            <w:tr w:rsidR="00904A8C" w14:paraId="19D3943F" w14:textId="77777777" w:rsidTr="006545A1">
              <w:tc>
                <w:tcPr>
                  <w:tcW w:w="765" w:type="dxa"/>
                </w:tcPr>
                <w:p w14:paraId="1F11E384" w14:textId="77777777" w:rsidR="00904A8C" w:rsidRPr="004B495A" w:rsidRDefault="00904A8C" w:rsidP="00904A8C">
                  <w:pPr>
                    <w:spacing w:after="0" w:line="240" w:lineRule="auto"/>
                    <w:rPr>
                      <w:rFonts w:ascii="Times New Roman" w:hAnsi="Times New Roman" w:cs="Times New Roman"/>
                      <w:rtl/>
                    </w:rPr>
                  </w:pPr>
                  <w:r w:rsidRPr="004B495A">
                    <w:rPr>
                      <w:rFonts w:ascii="Times New Roman" w:hAnsi="Times New Roman" w:cs="Times New Roman"/>
                      <w:rtl/>
                    </w:rPr>
                    <w:t>1</w:t>
                  </w:r>
                  <w:r w:rsidRPr="004B495A">
                    <w:rPr>
                      <w:rFonts w:ascii="Times New Roman" w:hAnsi="Times New Roman" w:cs="Times New Roman"/>
                    </w:rPr>
                    <w:t>.</w:t>
                  </w:r>
                </w:p>
              </w:tc>
              <w:tc>
                <w:tcPr>
                  <w:tcW w:w="3118" w:type="dxa"/>
                </w:tcPr>
                <w:p w14:paraId="0C51F73A" w14:textId="77777777" w:rsidR="00904A8C" w:rsidRPr="004B495A" w:rsidRDefault="00904A8C" w:rsidP="00904A8C">
                  <w:pPr>
                    <w:spacing w:after="0" w:line="240" w:lineRule="auto"/>
                    <w:rPr>
                      <w:rFonts w:ascii="Times New Roman" w:hAnsi="Times New Roman" w:cs="Times New Roman"/>
                    </w:rPr>
                  </w:pPr>
                  <w:r w:rsidRPr="004B495A">
                    <w:rPr>
                      <w:rFonts w:ascii="Times New Roman" w:hAnsi="Times New Roman" w:cs="Times New Roman"/>
                    </w:rPr>
                    <w:t>Shifa</w:t>
                  </w:r>
                </w:p>
              </w:tc>
              <w:tc>
                <w:tcPr>
                  <w:tcW w:w="2126" w:type="dxa"/>
                </w:tcPr>
                <w:p w14:paraId="3F862F5B" w14:textId="77777777" w:rsidR="00904A8C" w:rsidRPr="004B495A" w:rsidRDefault="00904A8C" w:rsidP="00904A8C">
                  <w:pPr>
                    <w:spacing w:after="0" w:line="240" w:lineRule="auto"/>
                    <w:jc w:val="center"/>
                    <w:rPr>
                      <w:rFonts w:ascii="Times New Roman" w:hAnsi="Times New Roman" w:cs="Times New Roman"/>
                      <w:rtl/>
                    </w:rPr>
                  </w:pPr>
                  <w:r w:rsidRPr="004B495A">
                    <w:rPr>
                      <w:rFonts w:ascii="Times New Roman" w:hAnsi="Times New Roman" w:cs="Times New Roman"/>
                    </w:rPr>
                    <w:t>129</w:t>
                  </w:r>
                </w:p>
              </w:tc>
            </w:tr>
            <w:tr w:rsidR="00904A8C" w14:paraId="55231EDF" w14:textId="77777777" w:rsidTr="006545A1">
              <w:tc>
                <w:tcPr>
                  <w:tcW w:w="765" w:type="dxa"/>
                </w:tcPr>
                <w:p w14:paraId="64EAF4B9" w14:textId="77777777" w:rsidR="00904A8C" w:rsidRPr="004B495A" w:rsidRDefault="00904A8C" w:rsidP="00904A8C">
                  <w:pPr>
                    <w:spacing w:after="0" w:line="240" w:lineRule="auto"/>
                    <w:rPr>
                      <w:rFonts w:ascii="Times New Roman" w:hAnsi="Times New Roman" w:cs="Times New Roman"/>
                    </w:rPr>
                  </w:pPr>
                  <w:r w:rsidRPr="004B495A">
                    <w:rPr>
                      <w:rFonts w:ascii="Times New Roman" w:hAnsi="Times New Roman" w:cs="Times New Roman"/>
                    </w:rPr>
                    <w:t>2.</w:t>
                  </w:r>
                </w:p>
              </w:tc>
              <w:tc>
                <w:tcPr>
                  <w:tcW w:w="3118" w:type="dxa"/>
                </w:tcPr>
                <w:p w14:paraId="24BB541F" w14:textId="77777777" w:rsidR="00904A8C" w:rsidRPr="004B495A" w:rsidRDefault="00904A8C" w:rsidP="00904A8C">
                  <w:pPr>
                    <w:spacing w:after="0" w:line="240" w:lineRule="auto"/>
                    <w:rPr>
                      <w:rFonts w:ascii="Times New Roman" w:hAnsi="Times New Roman" w:cs="Times New Roman"/>
                      <w:rtl/>
                    </w:rPr>
                  </w:pPr>
                  <w:r w:rsidRPr="004B495A">
                    <w:rPr>
                      <w:rFonts w:ascii="Times New Roman" w:hAnsi="Times New Roman" w:cs="Times New Roman"/>
                      <w:sz w:val="24"/>
                      <w:szCs w:val="24"/>
                    </w:rPr>
                    <w:t>Gaza European</w:t>
                  </w:r>
                </w:p>
              </w:tc>
              <w:tc>
                <w:tcPr>
                  <w:tcW w:w="2126" w:type="dxa"/>
                </w:tcPr>
                <w:p w14:paraId="4196E6DA" w14:textId="77777777" w:rsidR="00904A8C" w:rsidRPr="004B495A" w:rsidRDefault="00904A8C" w:rsidP="00904A8C">
                  <w:pPr>
                    <w:spacing w:after="0" w:line="240" w:lineRule="auto"/>
                    <w:jc w:val="center"/>
                    <w:rPr>
                      <w:rFonts w:ascii="Times New Roman" w:hAnsi="Times New Roman" w:cs="Times New Roman"/>
                      <w:rtl/>
                    </w:rPr>
                  </w:pPr>
                  <w:r w:rsidRPr="004B495A">
                    <w:rPr>
                      <w:rFonts w:ascii="Times New Roman" w:hAnsi="Times New Roman" w:cs="Times New Roman"/>
                    </w:rPr>
                    <w:t>201</w:t>
                  </w:r>
                </w:p>
              </w:tc>
            </w:tr>
            <w:tr w:rsidR="00904A8C" w14:paraId="1384645A" w14:textId="77777777" w:rsidTr="006545A1">
              <w:tc>
                <w:tcPr>
                  <w:tcW w:w="765" w:type="dxa"/>
                </w:tcPr>
                <w:p w14:paraId="3F643D82" w14:textId="77777777" w:rsidR="00904A8C" w:rsidRPr="004B495A" w:rsidRDefault="00904A8C" w:rsidP="00904A8C">
                  <w:pPr>
                    <w:spacing w:after="0" w:line="240" w:lineRule="auto"/>
                    <w:rPr>
                      <w:rFonts w:ascii="Times New Roman" w:hAnsi="Times New Roman" w:cs="Times New Roman"/>
                    </w:rPr>
                  </w:pPr>
                  <w:r w:rsidRPr="004B495A">
                    <w:rPr>
                      <w:rFonts w:ascii="Times New Roman" w:hAnsi="Times New Roman" w:cs="Times New Roman"/>
                    </w:rPr>
                    <w:t>3.</w:t>
                  </w:r>
                </w:p>
              </w:tc>
              <w:tc>
                <w:tcPr>
                  <w:tcW w:w="3118" w:type="dxa"/>
                </w:tcPr>
                <w:p w14:paraId="03987EAB" w14:textId="77777777" w:rsidR="00904A8C" w:rsidRPr="004B495A" w:rsidRDefault="00904A8C" w:rsidP="00904A8C">
                  <w:pPr>
                    <w:spacing w:after="0" w:line="240" w:lineRule="auto"/>
                    <w:rPr>
                      <w:rFonts w:ascii="Times New Roman" w:hAnsi="Times New Roman" w:cs="Times New Roman"/>
                      <w:rtl/>
                    </w:rPr>
                  </w:pPr>
                  <w:r w:rsidRPr="004B495A">
                    <w:rPr>
                      <w:rFonts w:ascii="Times New Roman" w:hAnsi="Times New Roman" w:cs="Times New Roman"/>
                      <w:sz w:val="24"/>
                      <w:szCs w:val="24"/>
                    </w:rPr>
                    <w:t>Al-Aqsa</w:t>
                  </w:r>
                </w:p>
              </w:tc>
              <w:tc>
                <w:tcPr>
                  <w:tcW w:w="2126" w:type="dxa"/>
                </w:tcPr>
                <w:p w14:paraId="0C4022D1" w14:textId="77777777" w:rsidR="00904A8C" w:rsidRPr="004B495A" w:rsidRDefault="00904A8C" w:rsidP="00904A8C">
                  <w:pPr>
                    <w:spacing w:after="0" w:line="240" w:lineRule="auto"/>
                    <w:jc w:val="center"/>
                    <w:rPr>
                      <w:rFonts w:ascii="Times New Roman" w:hAnsi="Times New Roman" w:cs="Times New Roman"/>
                      <w:rtl/>
                    </w:rPr>
                  </w:pPr>
                  <w:r w:rsidRPr="004B495A">
                    <w:rPr>
                      <w:rFonts w:ascii="Times New Roman" w:hAnsi="Times New Roman" w:cs="Times New Roman"/>
                      <w:b/>
                      <w:bCs/>
                      <w:rtl/>
                    </w:rPr>
                    <w:t>77</w:t>
                  </w:r>
                </w:p>
              </w:tc>
            </w:tr>
            <w:tr w:rsidR="00904A8C" w14:paraId="4FA02925" w14:textId="77777777" w:rsidTr="006545A1">
              <w:tc>
                <w:tcPr>
                  <w:tcW w:w="765" w:type="dxa"/>
                </w:tcPr>
                <w:p w14:paraId="590A7B8E" w14:textId="77777777" w:rsidR="00904A8C" w:rsidRPr="004B495A" w:rsidRDefault="00904A8C" w:rsidP="00904A8C">
                  <w:pPr>
                    <w:spacing w:after="0" w:line="240" w:lineRule="auto"/>
                    <w:rPr>
                      <w:rFonts w:ascii="Times New Roman" w:hAnsi="Times New Roman" w:cs="Times New Roman"/>
                      <w:rtl/>
                    </w:rPr>
                  </w:pPr>
                  <w:r w:rsidRPr="004B495A">
                    <w:rPr>
                      <w:rFonts w:ascii="Times New Roman" w:hAnsi="Times New Roman" w:cs="Times New Roman"/>
                    </w:rPr>
                    <w:t>4.</w:t>
                  </w:r>
                </w:p>
              </w:tc>
              <w:tc>
                <w:tcPr>
                  <w:tcW w:w="3118" w:type="dxa"/>
                </w:tcPr>
                <w:p w14:paraId="0232CC88" w14:textId="77777777" w:rsidR="00904A8C" w:rsidRPr="004B495A" w:rsidRDefault="00904A8C" w:rsidP="00904A8C">
                  <w:pPr>
                    <w:spacing w:after="0" w:line="240" w:lineRule="auto"/>
                    <w:rPr>
                      <w:rFonts w:ascii="Times New Roman" w:hAnsi="Times New Roman" w:cs="Times New Roman"/>
                      <w:rtl/>
                    </w:rPr>
                  </w:pPr>
                  <w:r w:rsidRPr="004B495A">
                    <w:rPr>
                      <w:rFonts w:ascii="Times New Roman" w:hAnsi="Times New Roman" w:cs="Times New Roman"/>
                      <w:sz w:val="24"/>
                      <w:szCs w:val="24"/>
                    </w:rPr>
                    <w:t>Indonesian</w:t>
                  </w:r>
                </w:p>
              </w:tc>
              <w:tc>
                <w:tcPr>
                  <w:tcW w:w="2126" w:type="dxa"/>
                </w:tcPr>
                <w:p w14:paraId="71DD3DFE" w14:textId="77777777" w:rsidR="00904A8C" w:rsidRPr="004B495A" w:rsidRDefault="00904A8C" w:rsidP="00904A8C">
                  <w:pPr>
                    <w:spacing w:after="0" w:line="240" w:lineRule="auto"/>
                    <w:jc w:val="center"/>
                    <w:rPr>
                      <w:rFonts w:ascii="Times New Roman" w:hAnsi="Times New Roman" w:cs="Times New Roman"/>
                      <w:rtl/>
                    </w:rPr>
                  </w:pPr>
                  <w:r w:rsidRPr="004B495A">
                    <w:rPr>
                      <w:rFonts w:ascii="Times New Roman" w:hAnsi="Times New Roman" w:cs="Times New Roman"/>
                    </w:rPr>
                    <w:t>250</w:t>
                  </w:r>
                </w:p>
              </w:tc>
            </w:tr>
            <w:tr w:rsidR="00197BE2" w14:paraId="303D8209" w14:textId="77777777" w:rsidTr="00A1683F">
              <w:tc>
                <w:tcPr>
                  <w:tcW w:w="3883" w:type="dxa"/>
                  <w:gridSpan w:val="2"/>
                </w:tcPr>
                <w:p w14:paraId="31F1CBE6" w14:textId="21F5AE8D" w:rsidR="00197BE2" w:rsidRPr="00197BE2" w:rsidRDefault="00197BE2" w:rsidP="00904A8C">
                  <w:pPr>
                    <w:spacing w:after="0" w:line="240" w:lineRule="auto"/>
                    <w:rPr>
                      <w:rFonts w:ascii="Times New Roman" w:hAnsi="Times New Roman" w:cs="Times New Roman"/>
                      <w:b/>
                      <w:bCs/>
                      <w:sz w:val="24"/>
                      <w:szCs w:val="24"/>
                    </w:rPr>
                  </w:pPr>
                  <w:r w:rsidRPr="00197BE2">
                    <w:rPr>
                      <w:rFonts w:ascii="Times New Roman" w:hAnsi="Times New Roman" w:cs="Times New Roman"/>
                      <w:b/>
                      <w:bCs/>
                      <w:sz w:val="24"/>
                      <w:szCs w:val="24"/>
                    </w:rPr>
                    <w:t xml:space="preserve">Total </w:t>
                  </w:r>
                </w:p>
              </w:tc>
              <w:tc>
                <w:tcPr>
                  <w:tcW w:w="2126" w:type="dxa"/>
                </w:tcPr>
                <w:p w14:paraId="242811BF" w14:textId="2960E207" w:rsidR="00197BE2" w:rsidRPr="00A31A53" w:rsidRDefault="00A31A53" w:rsidP="00904A8C">
                  <w:pPr>
                    <w:spacing w:after="0" w:line="240" w:lineRule="auto"/>
                    <w:jc w:val="center"/>
                    <w:rPr>
                      <w:rFonts w:ascii="Times New Roman" w:hAnsi="Times New Roman" w:cs="Times New Roman"/>
                      <w:b/>
                      <w:bCs/>
                    </w:rPr>
                  </w:pPr>
                  <w:r w:rsidRPr="00A31A53">
                    <w:rPr>
                      <w:rFonts w:ascii="Times New Roman" w:hAnsi="Times New Roman" w:cs="Times New Roman"/>
                      <w:b/>
                      <w:bCs/>
                    </w:rPr>
                    <w:t>657</w:t>
                  </w:r>
                </w:p>
              </w:tc>
            </w:tr>
          </w:tbl>
          <w:p w14:paraId="77D167D4" w14:textId="77777777" w:rsidR="00443AA9" w:rsidRDefault="00443AA9" w:rsidP="00F15E21">
            <w:pPr>
              <w:spacing w:after="0" w:line="240" w:lineRule="auto"/>
              <w:jc w:val="both"/>
              <w:rPr>
                <w:rFonts w:ascii="Times New Roman" w:hAnsi="Times New Roman" w:cs="Times New Roman"/>
                <w:sz w:val="24"/>
                <w:szCs w:val="24"/>
              </w:rPr>
            </w:pPr>
          </w:p>
          <w:p w14:paraId="2F873943" w14:textId="74C166CA" w:rsidR="00904A8C" w:rsidRPr="00322957" w:rsidRDefault="00237318" w:rsidP="00237318">
            <w:pPr>
              <w:spacing w:after="0" w:line="240" w:lineRule="auto"/>
              <w:jc w:val="both"/>
              <w:rPr>
                <w:rFonts w:ascii="Times New Roman" w:hAnsi="Times New Roman" w:cs="Times New Roman"/>
                <w:sz w:val="24"/>
                <w:szCs w:val="24"/>
                <w:rtl/>
              </w:rPr>
            </w:pPr>
            <w:r w:rsidRPr="00237318">
              <w:rPr>
                <w:rFonts w:ascii="Times New Roman" w:hAnsi="Times New Roman" w:cs="Times New Roman"/>
                <w:sz w:val="24"/>
                <w:szCs w:val="24"/>
              </w:rPr>
              <w:t>Therefore, this project came to</w:t>
            </w:r>
            <w:r>
              <w:rPr>
                <w:rFonts w:ascii="Times New Roman" w:hAnsi="Times New Roman" w:cs="Times New Roman"/>
                <w:sz w:val="24"/>
                <w:szCs w:val="24"/>
              </w:rPr>
              <w:t xml:space="preserve"> meet</w:t>
            </w:r>
            <w:r w:rsidRPr="00237318">
              <w:rPr>
                <w:rFonts w:ascii="Times New Roman" w:hAnsi="Times New Roman" w:cs="Times New Roman"/>
                <w:sz w:val="24"/>
                <w:szCs w:val="24"/>
              </w:rPr>
              <w:t xml:space="preserve"> the need for medical equipment required for orthopedic surgery, </w:t>
            </w:r>
            <w:r w:rsidR="00F4280A">
              <w:rPr>
                <w:rFonts w:ascii="Times New Roman" w:hAnsi="Times New Roman" w:cs="Times New Roman"/>
                <w:sz w:val="24"/>
                <w:szCs w:val="24"/>
              </w:rPr>
              <w:t>to improve</w:t>
            </w:r>
            <w:r w:rsidRPr="00237318">
              <w:rPr>
                <w:rFonts w:ascii="Times New Roman" w:hAnsi="Times New Roman" w:cs="Times New Roman"/>
                <w:sz w:val="24"/>
                <w:szCs w:val="24"/>
              </w:rPr>
              <w:t xml:space="preserve"> the quality of health services provided in the orthopedic surgery departments in the hospitals of the Ministry of Health in Gaza, at an estimated </w:t>
            </w:r>
            <w:r w:rsidR="00322957" w:rsidRPr="007C27FF">
              <w:rPr>
                <w:rFonts w:asciiTheme="majorBidi" w:eastAsia="Calibri" w:hAnsiTheme="majorBidi" w:cstheme="majorBidi"/>
                <w:sz w:val="24"/>
                <w:szCs w:val="24"/>
              </w:rPr>
              <w:t xml:space="preserve">cost of </w:t>
            </w:r>
            <w:r w:rsidR="00322957">
              <w:rPr>
                <w:rFonts w:asciiTheme="majorBidi" w:eastAsia="Calibri" w:hAnsiTheme="majorBidi" w:cstheme="majorBidi"/>
                <w:b/>
                <w:bCs/>
                <w:sz w:val="24"/>
                <w:szCs w:val="24"/>
              </w:rPr>
              <w:t xml:space="preserve">300,000 </w:t>
            </w:r>
            <w:r w:rsidR="002F4D78">
              <w:rPr>
                <w:rFonts w:asciiTheme="majorBidi" w:eastAsia="Calibri" w:hAnsiTheme="majorBidi" w:cstheme="majorBidi"/>
                <w:b/>
                <w:bCs/>
                <w:sz w:val="24"/>
                <w:szCs w:val="24"/>
              </w:rPr>
              <w:t xml:space="preserve">$ </w:t>
            </w:r>
            <w:r w:rsidR="00322957" w:rsidRPr="007C27FF">
              <w:rPr>
                <w:rFonts w:asciiTheme="majorBidi" w:eastAsia="Calibri" w:hAnsiTheme="majorBidi" w:cstheme="majorBidi"/>
                <w:sz w:val="24"/>
                <w:szCs w:val="24"/>
              </w:rPr>
              <w:t>for the project.</w:t>
            </w:r>
          </w:p>
        </w:tc>
      </w:tr>
      <w:tr w:rsidR="003F6113" w:rsidRPr="0031008F" w14:paraId="75DD5B7B" w14:textId="77777777" w:rsidTr="00574CF6">
        <w:trPr>
          <w:trHeight w:val="1096"/>
          <w:jc w:val="center"/>
        </w:trPr>
        <w:tc>
          <w:tcPr>
            <w:tcW w:w="1807" w:type="dxa"/>
            <w:shd w:val="clear" w:color="auto" w:fill="auto"/>
            <w:vAlign w:val="center"/>
          </w:tcPr>
          <w:p w14:paraId="19BF8057" w14:textId="77777777" w:rsidR="003F6113" w:rsidRPr="0031008F" w:rsidRDefault="003F6113" w:rsidP="00574CF6">
            <w:pPr>
              <w:spacing w:after="0" w:line="240" w:lineRule="auto"/>
              <w:jc w:val="center"/>
              <w:rPr>
                <w:rFonts w:asciiTheme="majorBidi" w:eastAsia="Times New Roman" w:hAnsiTheme="majorBidi" w:cstheme="majorBidi"/>
                <w:b/>
                <w:bCs/>
                <w:color w:val="C00000"/>
                <w:rtl/>
              </w:rPr>
            </w:pPr>
            <w:r w:rsidRPr="0031008F">
              <w:rPr>
                <w:rFonts w:asciiTheme="majorBidi" w:eastAsia="Times New Roman" w:hAnsiTheme="majorBidi" w:cstheme="majorBidi"/>
                <w:b/>
                <w:bCs/>
                <w:color w:val="C00000"/>
              </w:rPr>
              <w:lastRenderedPageBreak/>
              <w:t xml:space="preserve">Project justifications </w:t>
            </w:r>
          </w:p>
        </w:tc>
        <w:tc>
          <w:tcPr>
            <w:tcW w:w="8753" w:type="dxa"/>
            <w:gridSpan w:val="10"/>
            <w:vAlign w:val="center"/>
          </w:tcPr>
          <w:p w14:paraId="7F6DF13B" w14:textId="50822778" w:rsidR="00333CA2" w:rsidRDefault="00167698" w:rsidP="009615B5">
            <w:pPr>
              <w:pStyle w:val="a6"/>
              <w:numPr>
                <w:ilvl w:val="0"/>
                <w:numId w:val="27"/>
              </w:numPr>
              <w:spacing w:after="0" w:line="240" w:lineRule="auto"/>
              <w:ind w:left="344" w:hanging="344"/>
              <w:jc w:val="both"/>
              <w:rPr>
                <w:rFonts w:asciiTheme="majorBidi" w:eastAsia="Calibri" w:hAnsiTheme="majorBidi" w:cstheme="majorBidi"/>
                <w:sz w:val="24"/>
                <w:szCs w:val="24"/>
              </w:rPr>
            </w:pPr>
            <w:r w:rsidRPr="00167698">
              <w:rPr>
                <w:rFonts w:asciiTheme="majorBidi" w:eastAsia="Calibri" w:hAnsiTheme="majorBidi" w:cstheme="majorBidi"/>
                <w:sz w:val="24"/>
                <w:szCs w:val="24"/>
              </w:rPr>
              <w:t xml:space="preserve">Most of the drills available in hospitals are old and worn out and work on air pressure, which may be </w:t>
            </w:r>
            <w:r w:rsidR="00201F00">
              <w:rPr>
                <w:rFonts w:asciiTheme="majorBidi" w:eastAsia="Calibri" w:hAnsiTheme="majorBidi" w:cstheme="majorBidi"/>
                <w:sz w:val="24"/>
                <w:szCs w:val="24"/>
              </w:rPr>
              <w:t>often</w:t>
            </w:r>
            <w:r w:rsidRPr="00167698">
              <w:rPr>
                <w:rFonts w:asciiTheme="majorBidi" w:eastAsia="Calibri" w:hAnsiTheme="majorBidi" w:cstheme="majorBidi"/>
                <w:sz w:val="24"/>
                <w:szCs w:val="24"/>
              </w:rPr>
              <w:t xml:space="preserve"> low air pressure, which does not help the surgeon during operations</w:t>
            </w:r>
            <w:r>
              <w:rPr>
                <w:rFonts w:asciiTheme="majorBidi" w:eastAsia="Calibri" w:hAnsiTheme="majorBidi" w:cstheme="majorBidi"/>
                <w:sz w:val="24"/>
                <w:szCs w:val="24"/>
              </w:rPr>
              <w:t>.</w:t>
            </w:r>
          </w:p>
          <w:p w14:paraId="64ADB83B" w14:textId="653FB063" w:rsidR="00C24FBD" w:rsidRDefault="00C24FBD" w:rsidP="009615B5">
            <w:pPr>
              <w:pStyle w:val="a6"/>
              <w:numPr>
                <w:ilvl w:val="0"/>
                <w:numId w:val="27"/>
              </w:numPr>
              <w:spacing w:after="0" w:line="240" w:lineRule="auto"/>
              <w:ind w:left="344" w:hanging="344"/>
              <w:jc w:val="both"/>
              <w:rPr>
                <w:rFonts w:asciiTheme="majorBidi" w:eastAsia="Calibri" w:hAnsiTheme="majorBidi" w:cstheme="majorBidi"/>
                <w:sz w:val="24"/>
                <w:szCs w:val="24"/>
              </w:rPr>
            </w:pPr>
            <w:r w:rsidRPr="00C24FBD">
              <w:rPr>
                <w:rFonts w:asciiTheme="majorBidi" w:eastAsia="Calibri" w:hAnsiTheme="majorBidi" w:cstheme="majorBidi"/>
                <w:sz w:val="24"/>
                <w:szCs w:val="24"/>
              </w:rPr>
              <w:t xml:space="preserve">The possibility of an increase in cases requiring orthopedic surgery from the wounded and injured in emergency </w:t>
            </w:r>
            <w:r w:rsidR="00BB58C1">
              <w:rPr>
                <w:rFonts w:asciiTheme="majorBidi" w:eastAsia="Calibri" w:hAnsiTheme="majorBidi" w:cstheme="majorBidi"/>
                <w:sz w:val="24"/>
                <w:szCs w:val="24"/>
              </w:rPr>
              <w:t>situation</w:t>
            </w:r>
            <w:r>
              <w:rPr>
                <w:rFonts w:asciiTheme="majorBidi" w:eastAsia="Calibri" w:hAnsiTheme="majorBidi" w:cstheme="majorBidi"/>
                <w:sz w:val="24"/>
                <w:szCs w:val="24"/>
              </w:rPr>
              <w:t>.</w:t>
            </w:r>
          </w:p>
          <w:p w14:paraId="5B6C5E21" w14:textId="0FCA7315" w:rsidR="00FB6826" w:rsidRDefault="007851F2" w:rsidP="009615B5">
            <w:pPr>
              <w:pStyle w:val="a6"/>
              <w:numPr>
                <w:ilvl w:val="0"/>
                <w:numId w:val="27"/>
              </w:numPr>
              <w:spacing w:after="0" w:line="240" w:lineRule="auto"/>
              <w:ind w:left="344" w:hanging="344"/>
              <w:jc w:val="both"/>
              <w:rPr>
                <w:rFonts w:asciiTheme="majorBidi" w:eastAsia="Calibri" w:hAnsiTheme="majorBidi" w:cstheme="majorBidi"/>
                <w:sz w:val="24"/>
                <w:szCs w:val="24"/>
              </w:rPr>
            </w:pPr>
            <w:r w:rsidRPr="007851F2">
              <w:rPr>
                <w:rFonts w:asciiTheme="majorBidi" w:eastAsia="Calibri" w:hAnsiTheme="majorBidi" w:cstheme="majorBidi"/>
                <w:sz w:val="24"/>
                <w:szCs w:val="24"/>
              </w:rPr>
              <w:t>Increasing waiting lists for patients who need orthopedic surgeries</w:t>
            </w:r>
            <w:r>
              <w:rPr>
                <w:rFonts w:asciiTheme="majorBidi" w:eastAsia="Calibri" w:hAnsiTheme="majorBidi" w:cstheme="majorBidi"/>
                <w:sz w:val="24"/>
                <w:szCs w:val="24"/>
              </w:rPr>
              <w:t>.</w:t>
            </w:r>
          </w:p>
          <w:p w14:paraId="607588D1" w14:textId="790F1F60" w:rsidR="00167698" w:rsidRDefault="00B0651C" w:rsidP="009615B5">
            <w:pPr>
              <w:pStyle w:val="a6"/>
              <w:numPr>
                <w:ilvl w:val="0"/>
                <w:numId w:val="27"/>
              </w:numPr>
              <w:spacing w:after="0" w:line="240" w:lineRule="auto"/>
              <w:ind w:left="344" w:hanging="344"/>
              <w:jc w:val="both"/>
              <w:rPr>
                <w:rFonts w:asciiTheme="majorBidi" w:eastAsia="Calibri" w:hAnsiTheme="majorBidi" w:cstheme="majorBidi"/>
                <w:sz w:val="24"/>
                <w:szCs w:val="24"/>
              </w:rPr>
            </w:pPr>
            <w:r w:rsidRPr="00B0651C">
              <w:rPr>
                <w:rFonts w:asciiTheme="majorBidi" w:eastAsia="Calibri" w:hAnsiTheme="majorBidi" w:cstheme="majorBidi"/>
                <w:sz w:val="24"/>
                <w:szCs w:val="24"/>
              </w:rPr>
              <w:t>Infections and complications occurred after the operations of the patients as a result of the use of low-quality medical equipment, in addition to the use of unsafe professional equipment in sterilization</w:t>
            </w:r>
            <w:r>
              <w:rPr>
                <w:rFonts w:asciiTheme="majorBidi" w:eastAsia="Calibri" w:hAnsiTheme="majorBidi" w:cstheme="majorBidi"/>
                <w:sz w:val="24"/>
                <w:szCs w:val="24"/>
              </w:rPr>
              <w:t>.</w:t>
            </w:r>
          </w:p>
          <w:p w14:paraId="5DEFAE25" w14:textId="24F36C39" w:rsidR="00B0651C" w:rsidRPr="009615B5" w:rsidRDefault="00692FB7" w:rsidP="009615B5">
            <w:pPr>
              <w:pStyle w:val="a6"/>
              <w:numPr>
                <w:ilvl w:val="0"/>
                <w:numId w:val="27"/>
              </w:numPr>
              <w:spacing w:after="0" w:line="240" w:lineRule="auto"/>
              <w:ind w:left="344" w:hanging="344"/>
              <w:jc w:val="both"/>
              <w:rPr>
                <w:rFonts w:asciiTheme="majorBidi" w:eastAsia="Calibri" w:hAnsiTheme="majorBidi" w:cstheme="majorBidi"/>
                <w:sz w:val="24"/>
                <w:szCs w:val="24"/>
              </w:rPr>
            </w:pPr>
            <w:r w:rsidRPr="00692FB7">
              <w:rPr>
                <w:rFonts w:asciiTheme="majorBidi" w:eastAsia="Calibri" w:hAnsiTheme="majorBidi" w:cstheme="majorBidi"/>
                <w:sz w:val="24"/>
                <w:szCs w:val="24"/>
              </w:rPr>
              <w:t xml:space="preserve">Increased suffering of patients due to the long wait for the </w:t>
            </w:r>
            <w:r w:rsidR="00770104">
              <w:rPr>
                <w:rFonts w:asciiTheme="majorBidi" w:eastAsia="Calibri" w:hAnsiTheme="majorBidi" w:cstheme="majorBidi"/>
                <w:sz w:val="24"/>
                <w:szCs w:val="24"/>
              </w:rPr>
              <w:t>operation</w:t>
            </w:r>
            <w:r>
              <w:rPr>
                <w:rFonts w:asciiTheme="majorBidi" w:eastAsia="Calibri" w:hAnsiTheme="majorBidi" w:cstheme="majorBidi"/>
                <w:sz w:val="24"/>
                <w:szCs w:val="24"/>
              </w:rPr>
              <w:t>.</w:t>
            </w:r>
          </w:p>
          <w:p w14:paraId="27DD74FA" w14:textId="4C35211B" w:rsidR="008E5ABA" w:rsidRPr="009615B5" w:rsidRDefault="003D4C86" w:rsidP="009615B5">
            <w:pPr>
              <w:pStyle w:val="a6"/>
              <w:numPr>
                <w:ilvl w:val="0"/>
                <w:numId w:val="27"/>
              </w:numPr>
              <w:spacing w:after="0" w:line="240" w:lineRule="auto"/>
              <w:ind w:left="344" w:hanging="344"/>
              <w:jc w:val="both"/>
              <w:rPr>
                <w:rFonts w:asciiTheme="majorBidi" w:eastAsia="Calibri" w:hAnsiTheme="majorBidi" w:cstheme="majorBidi"/>
                <w:sz w:val="24"/>
                <w:szCs w:val="24"/>
              </w:rPr>
            </w:pPr>
            <w:r w:rsidRPr="003D4C86">
              <w:rPr>
                <w:rFonts w:asciiTheme="majorBidi" w:eastAsia="Calibri" w:hAnsiTheme="majorBidi" w:cstheme="majorBidi"/>
                <w:sz w:val="24"/>
                <w:szCs w:val="24"/>
              </w:rPr>
              <w:t xml:space="preserve">The low level of quality of health services provided in the orthopedic departments in the hospitals of the </w:t>
            </w:r>
            <w:r>
              <w:rPr>
                <w:rFonts w:asciiTheme="majorBidi" w:eastAsia="Calibri" w:hAnsiTheme="majorBidi" w:cstheme="majorBidi"/>
                <w:sz w:val="24"/>
                <w:szCs w:val="24"/>
              </w:rPr>
              <w:t>MoH.</w:t>
            </w:r>
          </w:p>
        </w:tc>
      </w:tr>
    </w:tbl>
    <w:p w14:paraId="133C7CB3" w14:textId="77777777" w:rsidR="00033876" w:rsidRDefault="00033876">
      <w:r>
        <w:br w:type="page"/>
      </w:r>
    </w:p>
    <w:tbl>
      <w:tblPr>
        <w:tblW w:w="10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807"/>
        <w:gridCol w:w="1113"/>
        <w:gridCol w:w="2998"/>
        <w:gridCol w:w="173"/>
        <w:gridCol w:w="1528"/>
        <w:gridCol w:w="2941"/>
      </w:tblGrid>
      <w:tr w:rsidR="003F6113" w:rsidRPr="0031008F" w14:paraId="0F6AA2CA" w14:textId="77777777" w:rsidTr="00574CF6">
        <w:trPr>
          <w:trHeight w:val="1322"/>
          <w:jc w:val="center"/>
        </w:trPr>
        <w:tc>
          <w:tcPr>
            <w:tcW w:w="1807" w:type="dxa"/>
            <w:shd w:val="clear" w:color="auto" w:fill="auto"/>
            <w:vAlign w:val="center"/>
          </w:tcPr>
          <w:p w14:paraId="480B7485" w14:textId="633C169D" w:rsidR="003F6113" w:rsidRPr="0031008F" w:rsidRDefault="003F6113" w:rsidP="00574CF6">
            <w:pPr>
              <w:spacing w:after="0" w:line="240" w:lineRule="auto"/>
              <w:jc w:val="center"/>
              <w:rPr>
                <w:rFonts w:asciiTheme="majorBidi" w:eastAsia="Times New Roman" w:hAnsiTheme="majorBidi" w:cstheme="majorBidi"/>
                <w:b/>
                <w:bCs/>
                <w:color w:val="C00000"/>
              </w:rPr>
            </w:pPr>
            <w:r w:rsidRPr="0031008F">
              <w:rPr>
                <w:rFonts w:asciiTheme="majorBidi" w:eastAsia="Calibri" w:hAnsiTheme="majorBidi" w:cstheme="majorBidi"/>
                <w:b/>
                <w:bCs/>
                <w:color w:val="C00000"/>
              </w:rPr>
              <w:lastRenderedPageBreak/>
              <w:t>Project objectives</w:t>
            </w:r>
          </w:p>
        </w:tc>
        <w:tc>
          <w:tcPr>
            <w:tcW w:w="8753" w:type="dxa"/>
            <w:gridSpan w:val="5"/>
            <w:vAlign w:val="center"/>
          </w:tcPr>
          <w:p w14:paraId="7A81EF73" w14:textId="77777777" w:rsidR="003F6113" w:rsidRPr="0086373D" w:rsidRDefault="003F6113" w:rsidP="00574CF6">
            <w:pPr>
              <w:tabs>
                <w:tab w:val="right" w:pos="211"/>
              </w:tabs>
              <w:spacing w:after="0"/>
              <w:jc w:val="both"/>
              <w:rPr>
                <w:rFonts w:asciiTheme="majorBidi" w:eastAsia="Calibri" w:hAnsiTheme="majorBidi" w:cstheme="majorBidi"/>
                <w:b/>
                <w:bCs/>
                <w:sz w:val="24"/>
                <w:szCs w:val="24"/>
                <w:u w:val="single"/>
              </w:rPr>
            </w:pPr>
            <w:r w:rsidRPr="0086373D">
              <w:rPr>
                <w:rFonts w:asciiTheme="majorBidi" w:eastAsia="Calibri" w:hAnsiTheme="majorBidi" w:cstheme="majorBidi"/>
                <w:b/>
                <w:bCs/>
                <w:sz w:val="24"/>
                <w:szCs w:val="24"/>
                <w:u w:val="single"/>
                <w:lang w:val="en"/>
              </w:rPr>
              <w:t>General objective:</w:t>
            </w:r>
          </w:p>
          <w:p w14:paraId="4DC86961" w14:textId="38D8B86F" w:rsidR="004C1A77" w:rsidRPr="00033876" w:rsidRDefault="006C20DF" w:rsidP="008E5ABA">
            <w:pPr>
              <w:pStyle w:val="a6"/>
              <w:numPr>
                <w:ilvl w:val="0"/>
                <w:numId w:val="3"/>
              </w:numPr>
              <w:tabs>
                <w:tab w:val="right" w:pos="211"/>
              </w:tabs>
              <w:spacing w:after="0"/>
              <w:ind w:left="344" w:hanging="283"/>
              <w:jc w:val="both"/>
              <w:rPr>
                <w:rFonts w:asciiTheme="majorBidi" w:eastAsia="Calibri" w:hAnsiTheme="majorBidi" w:cstheme="majorBidi"/>
                <w:b/>
                <w:bCs/>
                <w:sz w:val="24"/>
                <w:szCs w:val="24"/>
                <w:u w:val="single"/>
              </w:rPr>
            </w:pPr>
            <w:r w:rsidRPr="006C20DF">
              <w:rPr>
                <w:rFonts w:asciiTheme="majorBidi" w:eastAsia="Calibri" w:hAnsiTheme="majorBidi" w:cstheme="majorBidi"/>
                <w:sz w:val="24"/>
                <w:szCs w:val="24"/>
                <w:lang w:val="en"/>
              </w:rPr>
              <w:t xml:space="preserve">Contribute to </w:t>
            </w:r>
            <w:r w:rsidR="00DB525D" w:rsidRPr="00DB525D">
              <w:rPr>
                <w:rFonts w:asciiTheme="majorBidi" w:eastAsia="Calibri" w:hAnsiTheme="majorBidi" w:cstheme="majorBidi"/>
                <w:sz w:val="24"/>
                <w:szCs w:val="24"/>
                <w:lang w:val="en"/>
              </w:rPr>
              <w:t>improving the quality</w:t>
            </w:r>
            <w:r w:rsidRPr="006C20DF">
              <w:rPr>
                <w:rFonts w:asciiTheme="majorBidi" w:eastAsia="Calibri" w:hAnsiTheme="majorBidi" w:cstheme="majorBidi"/>
                <w:sz w:val="24"/>
                <w:szCs w:val="24"/>
                <w:lang w:val="en"/>
              </w:rPr>
              <w:t xml:space="preserve"> </w:t>
            </w:r>
            <w:r w:rsidR="00CC15B0">
              <w:rPr>
                <w:rFonts w:asciiTheme="majorBidi" w:eastAsia="Calibri" w:hAnsiTheme="majorBidi" w:cstheme="majorBidi"/>
                <w:sz w:val="24"/>
                <w:szCs w:val="24"/>
                <w:lang w:val="en"/>
              </w:rPr>
              <w:t xml:space="preserve">of </w:t>
            </w:r>
            <w:r w:rsidR="00E64DD2" w:rsidRPr="001374FB">
              <w:rPr>
                <w:rFonts w:asciiTheme="majorBidi" w:eastAsia="Times New Roman" w:hAnsiTheme="majorBidi" w:cstheme="majorBidi"/>
                <w:sz w:val="24"/>
                <w:szCs w:val="24"/>
              </w:rPr>
              <w:t xml:space="preserve">services provided in the </w:t>
            </w:r>
            <w:r w:rsidR="00033876">
              <w:rPr>
                <w:rFonts w:asciiTheme="majorBidi" w:eastAsia="Times New Roman" w:hAnsiTheme="majorBidi" w:cstheme="majorBidi"/>
                <w:sz w:val="24"/>
                <w:szCs w:val="24"/>
              </w:rPr>
              <w:t>departments</w:t>
            </w:r>
            <w:r w:rsidR="00033876" w:rsidRPr="004C1A77">
              <w:rPr>
                <w:rFonts w:asciiTheme="majorBidi" w:eastAsia="Times New Roman" w:hAnsiTheme="majorBidi" w:cstheme="majorBidi"/>
                <w:sz w:val="24"/>
                <w:szCs w:val="24"/>
              </w:rPr>
              <w:t xml:space="preserve"> </w:t>
            </w:r>
            <w:r w:rsidR="00033876">
              <w:rPr>
                <w:rFonts w:asciiTheme="majorBidi" w:eastAsia="Times New Roman" w:hAnsiTheme="majorBidi" w:cstheme="majorBidi"/>
                <w:sz w:val="24"/>
                <w:szCs w:val="24"/>
              </w:rPr>
              <w:t xml:space="preserve">of </w:t>
            </w:r>
            <w:r w:rsidR="004C1A77" w:rsidRPr="004C1A77">
              <w:rPr>
                <w:rFonts w:asciiTheme="majorBidi" w:eastAsia="Times New Roman" w:hAnsiTheme="majorBidi" w:cstheme="majorBidi"/>
                <w:sz w:val="24"/>
                <w:szCs w:val="24"/>
              </w:rPr>
              <w:t xml:space="preserve">orthopedic </w:t>
            </w:r>
            <w:r w:rsidR="00033876" w:rsidRPr="004C1A77">
              <w:rPr>
                <w:rFonts w:asciiTheme="majorBidi" w:eastAsia="Times New Roman" w:hAnsiTheme="majorBidi" w:cstheme="majorBidi"/>
                <w:sz w:val="24"/>
                <w:szCs w:val="24"/>
              </w:rPr>
              <w:t>surgery</w:t>
            </w:r>
            <w:r w:rsidR="00033876">
              <w:rPr>
                <w:rFonts w:asciiTheme="majorBidi" w:eastAsia="Times New Roman" w:hAnsiTheme="majorBidi" w:cstheme="majorBidi"/>
                <w:sz w:val="24"/>
                <w:szCs w:val="24"/>
              </w:rPr>
              <w:t xml:space="preserve"> </w:t>
            </w:r>
            <w:r w:rsidR="00033876" w:rsidRPr="004C1A77">
              <w:rPr>
                <w:rFonts w:asciiTheme="majorBidi" w:eastAsia="Times New Roman" w:hAnsiTheme="majorBidi" w:cstheme="majorBidi"/>
                <w:sz w:val="24"/>
                <w:szCs w:val="24"/>
              </w:rPr>
              <w:t>-</w:t>
            </w:r>
            <w:r w:rsidR="004C1A77" w:rsidRPr="004C1A77">
              <w:rPr>
                <w:rFonts w:asciiTheme="majorBidi" w:eastAsia="Times New Roman" w:hAnsiTheme="majorBidi" w:cstheme="majorBidi"/>
                <w:sz w:val="24"/>
                <w:szCs w:val="24"/>
              </w:rPr>
              <w:t xml:space="preserve"> </w:t>
            </w:r>
            <w:r w:rsidR="00C02FA4">
              <w:rPr>
                <w:rFonts w:asciiTheme="majorBidi" w:eastAsia="Times New Roman" w:hAnsiTheme="majorBidi" w:cstheme="majorBidi"/>
                <w:sz w:val="24"/>
                <w:szCs w:val="24"/>
              </w:rPr>
              <w:t>MoH</w:t>
            </w:r>
            <w:r w:rsidR="004C1A77" w:rsidRPr="004C1A77">
              <w:rPr>
                <w:rFonts w:asciiTheme="majorBidi" w:eastAsia="Times New Roman" w:hAnsiTheme="majorBidi" w:cstheme="majorBidi"/>
                <w:sz w:val="24"/>
                <w:szCs w:val="24"/>
              </w:rPr>
              <w:t xml:space="preserve"> in Gaza</w:t>
            </w:r>
            <w:r w:rsidR="00033876">
              <w:rPr>
                <w:rFonts w:asciiTheme="majorBidi" w:eastAsia="Times New Roman" w:hAnsiTheme="majorBidi" w:cstheme="majorBidi"/>
                <w:sz w:val="24"/>
                <w:szCs w:val="24"/>
              </w:rPr>
              <w:t>.</w:t>
            </w:r>
          </w:p>
          <w:p w14:paraId="79984FD8" w14:textId="77777777" w:rsidR="00033876" w:rsidRPr="00033876" w:rsidRDefault="00033876" w:rsidP="00033876">
            <w:pPr>
              <w:tabs>
                <w:tab w:val="right" w:pos="211"/>
              </w:tabs>
              <w:spacing w:after="0"/>
              <w:ind w:left="61"/>
              <w:jc w:val="both"/>
              <w:rPr>
                <w:rFonts w:asciiTheme="majorBidi" w:eastAsia="Calibri" w:hAnsiTheme="majorBidi" w:cstheme="majorBidi"/>
                <w:b/>
                <w:bCs/>
                <w:sz w:val="24"/>
                <w:szCs w:val="24"/>
                <w:u w:val="single"/>
              </w:rPr>
            </w:pPr>
          </w:p>
          <w:p w14:paraId="1B2CCD3E" w14:textId="77777777" w:rsidR="00221BC7" w:rsidRPr="00D20793" w:rsidRDefault="003F6113" w:rsidP="00D20793">
            <w:pPr>
              <w:tabs>
                <w:tab w:val="right" w:pos="211"/>
              </w:tabs>
              <w:spacing w:after="0"/>
              <w:ind w:left="61"/>
              <w:jc w:val="both"/>
              <w:rPr>
                <w:rFonts w:asciiTheme="majorBidi" w:eastAsia="Calibri" w:hAnsiTheme="majorBidi" w:cstheme="majorBidi"/>
                <w:b/>
                <w:bCs/>
                <w:sz w:val="24"/>
                <w:szCs w:val="24"/>
                <w:u w:val="single"/>
              </w:rPr>
            </w:pPr>
            <w:r w:rsidRPr="00D20793">
              <w:rPr>
                <w:rFonts w:asciiTheme="majorBidi" w:eastAsia="Calibri" w:hAnsiTheme="majorBidi" w:cstheme="majorBidi"/>
                <w:b/>
                <w:bCs/>
                <w:sz w:val="24"/>
                <w:szCs w:val="24"/>
                <w:u w:val="single"/>
                <w:lang w:val="en"/>
              </w:rPr>
              <w:t>Special objectives:</w:t>
            </w:r>
          </w:p>
          <w:p w14:paraId="3D207FAB" w14:textId="6B401CD9" w:rsidR="00033876" w:rsidRDefault="004F252E" w:rsidP="00033876">
            <w:pPr>
              <w:pStyle w:val="a6"/>
              <w:numPr>
                <w:ilvl w:val="0"/>
                <w:numId w:val="3"/>
              </w:numPr>
              <w:tabs>
                <w:tab w:val="right" w:pos="211"/>
              </w:tabs>
              <w:spacing w:after="0"/>
              <w:ind w:left="344" w:hanging="283"/>
              <w:jc w:val="both"/>
              <w:rPr>
                <w:rFonts w:asciiTheme="majorBidi" w:eastAsia="Calibri" w:hAnsiTheme="majorBidi" w:cstheme="majorBidi"/>
                <w:sz w:val="24"/>
                <w:szCs w:val="24"/>
              </w:rPr>
            </w:pPr>
            <w:r w:rsidRPr="004F252E">
              <w:rPr>
                <w:rFonts w:asciiTheme="majorBidi" w:eastAsia="Calibri" w:hAnsiTheme="majorBidi" w:cstheme="majorBidi"/>
                <w:sz w:val="24"/>
                <w:szCs w:val="24"/>
              </w:rPr>
              <w:t>Providing hospitals with the necessary medical equipment for orthopedic surgery</w:t>
            </w:r>
            <w:r>
              <w:rPr>
                <w:rFonts w:asciiTheme="majorBidi" w:eastAsia="Calibri" w:hAnsiTheme="majorBidi" w:cstheme="majorBidi"/>
                <w:sz w:val="24"/>
                <w:szCs w:val="24"/>
              </w:rPr>
              <w:t>.</w:t>
            </w:r>
          </w:p>
          <w:p w14:paraId="39A77600" w14:textId="77777777" w:rsidR="004F252E" w:rsidRDefault="0069375C" w:rsidP="00033876">
            <w:pPr>
              <w:pStyle w:val="a6"/>
              <w:numPr>
                <w:ilvl w:val="0"/>
                <w:numId w:val="3"/>
              </w:numPr>
              <w:tabs>
                <w:tab w:val="right" w:pos="211"/>
              </w:tabs>
              <w:spacing w:after="0"/>
              <w:ind w:left="344" w:hanging="283"/>
              <w:jc w:val="both"/>
              <w:rPr>
                <w:rFonts w:asciiTheme="majorBidi" w:eastAsia="Calibri" w:hAnsiTheme="majorBidi" w:cstheme="majorBidi"/>
                <w:sz w:val="24"/>
                <w:szCs w:val="24"/>
              </w:rPr>
            </w:pPr>
            <w:r w:rsidRPr="0069375C">
              <w:rPr>
                <w:rFonts w:asciiTheme="majorBidi" w:eastAsia="Calibri" w:hAnsiTheme="majorBidi" w:cstheme="majorBidi"/>
                <w:sz w:val="24"/>
                <w:szCs w:val="24"/>
              </w:rPr>
              <w:t>Reducing the number of waiting lists for patients in need of orthopedic surgery</w:t>
            </w:r>
            <w:r>
              <w:rPr>
                <w:rFonts w:asciiTheme="majorBidi" w:eastAsia="Calibri" w:hAnsiTheme="majorBidi" w:cstheme="majorBidi"/>
                <w:sz w:val="24"/>
                <w:szCs w:val="24"/>
              </w:rPr>
              <w:t>.</w:t>
            </w:r>
          </w:p>
          <w:p w14:paraId="2DEB5A3C" w14:textId="77777777" w:rsidR="0069375C" w:rsidRDefault="00F10799" w:rsidP="00033876">
            <w:pPr>
              <w:pStyle w:val="a6"/>
              <w:numPr>
                <w:ilvl w:val="0"/>
                <w:numId w:val="3"/>
              </w:numPr>
              <w:tabs>
                <w:tab w:val="right" w:pos="211"/>
              </w:tabs>
              <w:spacing w:after="0"/>
              <w:ind w:left="344" w:hanging="283"/>
              <w:jc w:val="both"/>
              <w:rPr>
                <w:rFonts w:asciiTheme="majorBidi" w:eastAsia="Calibri" w:hAnsiTheme="majorBidi" w:cstheme="majorBidi"/>
                <w:sz w:val="24"/>
                <w:szCs w:val="24"/>
              </w:rPr>
            </w:pPr>
            <w:r w:rsidRPr="00F10799">
              <w:rPr>
                <w:rFonts w:asciiTheme="majorBidi" w:eastAsia="Calibri" w:hAnsiTheme="majorBidi" w:cstheme="majorBidi"/>
                <w:sz w:val="24"/>
                <w:szCs w:val="24"/>
              </w:rPr>
              <w:t>Avoid serious complications for patients that may lead to infections in the bones or amputation</w:t>
            </w:r>
            <w:r>
              <w:rPr>
                <w:rFonts w:asciiTheme="majorBidi" w:eastAsia="Calibri" w:hAnsiTheme="majorBidi" w:cstheme="majorBidi"/>
                <w:sz w:val="24"/>
                <w:szCs w:val="24"/>
              </w:rPr>
              <w:t>.</w:t>
            </w:r>
          </w:p>
          <w:p w14:paraId="24E92D0A" w14:textId="77777777" w:rsidR="00F10799" w:rsidRDefault="009F04F2" w:rsidP="00033876">
            <w:pPr>
              <w:pStyle w:val="a6"/>
              <w:numPr>
                <w:ilvl w:val="0"/>
                <w:numId w:val="3"/>
              </w:numPr>
              <w:tabs>
                <w:tab w:val="right" w:pos="211"/>
              </w:tabs>
              <w:spacing w:after="0"/>
              <w:ind w:left="344" w:hanging="283"/>
              <w:jc w:val="both"/>
              <w:rPr>
                <w:rFonts w:asciiTheme="majorBidi" w:eastAsia="Calibri" w:hAnsiTheme="majorBidi" w:cstheme="majorBidi"/>
                <w:sz w:val="24"/>
                <w:szCs w:val="24"/>
              </w:rPr>
            </w:pPr>
            <w:r w:rsidRPr="009F04F2">
              <w:rPr>
                <w:rFonts w:asciiTheme="majorBidi" w:eastAsia="Calibri" w:hAnsiTheme="majorBidi" w:cstheme="majorBidi"/>
                <w:sz w:val="24"/>
                <w:szCs w:val="24"/>
              </w:rPr>
              <w:t>Reducing the suffering of patients resulting from the long wait for the operation</w:t>
            </w:r>
            <w:r>
              <w:rPr>
                <w:rFonts w:asciiTheme="majorBidi" w:eastAsia="Calibri" w:hAnsiTheme="majorBidi" w:cstheme="majorBidi"/>
                <w:sz w:val="24"/>
                <w:szCs w:val="24"/>
              </w:rPr>
              <w:t>.</w:t>
            </w:r>
          </w:p>
          <w:p w14:paraId="310B0925" w14:textId="7F114D79" w:rsidR="009F04F2" w:rsidRPr="004F252E" w:rsidRDefault="009F04F2" w:rsidP="00033876">
            <w:pPr>
              <w:pStyle w:val="a6"/>
              <w:numPr>
                <w:ilvl w:val="0"/>
                <w:numId w:val="3"/>
              </w:numPr>
              <w:tabs>
                <w:tab w:val="right" w:pos="211"/>
              </w:tabs>
              <w:spacing w:after="0"/>
              <w:ind w:left="344" w:hanging="283"/>
              <w:jc w:val="both"/>
              <w:rPr>
                <w:rFonts w:asciiTheme="majorBidi" w:eastAsia="Calibri" w:hAnsiTheme="majorBidi" w:cstheme="majorBidi"/>
                <w:sz w:val="24"/>
                <w:szCs w:val="24"/>
                <w:rtl/>
              </w:rPr>
            </w:pPr>
            <w:r w:rsidRPr="009F04F2">
              <w:rPr>
                <w:rFonts w:asciiTheme="majorBidi" w:eastAsia="Calibri" w:hAnsiTheme="majorBidi" w:cstheme="majorBidi"/>
                <w:sz w:val="24"/>
                <w:szCs w:val="24"/>
              </w:rPr>
              <w:t>Ensuring the continuity of providing health services in the orthopedic</w:t>
            </w:r>
            <w:r w:rsidR="00770104">
              <w:rPr>
                <w:rFonts w:asciiTheme="majorBidi" w:eastAsia="Calibri" w:hAnsiTheme="majorBidi" w:cstheme="majorBidi"/>
                <w:sz w:val="24"/>
                <w:szCs w:val="24"/>
              </w:rPr>
              <w:t xml:space="preserve"> </w:t>
            </w:r>
            <w:r w:rsidR="00770104" w:rsidRPr="00770104">
              <w:rPr>
                <w:rFonts w:asciiTheme="majorBidi" w:eastAsia="Calibri" w:hAnsiTheme="majorBidi" w:cstheme="majorBidi"/>
                <w:sz w:val="24"/>
                <w:szCs w:val="24"/>
              </w:rPr>
              <w:t xml:space="preserve">surgery </w:t>
            </w:r>
            <w:r w:rsidR="00770104" w:rsidRPr="009F04F2">
              <w:rPr>
                <w:rFonts w:asciiTheme="majorBidi" w:eastAsia="Calibri" w:hAnsiTheme="majorBidi" w:cstheme="majorBidi"/>
                <w:sz w:val="24"/>
                <w:szCs w:val="24"/>
              </w:rPr>
              <w:t>departments</w:t>
            </w:r>
            <w:r>
              <w:rPr>
                <w:rFonts w:asciiTheme="majorBidi" w:eastAsia="Calibri" w:hAnsiTheme="majorBidi" w:cstheme="majorBidi"/>
                <w:sz w:val="24"/>
                <w:szCs w:val="24"/>
              </w:rPr>
              <w:t>.</w:t>
            </w:r>
          </w:p>
        </w:tc>
      </w:tr>
      <w:tr w:rsidR="003F6113" w:rsidRPr="0031008F" w14:paraId="35265705" w14:textId="77777777" w:rsidTr="00F001B8">
        <w:trPr>
          <w:trHeight w:val="388"/>
          <w:jc w:val="center"/>
        </w:trPr>
        <w:tc>
          <w:tcPr>
            <w:tcW w:w="1807" w:type="dxa"/>
            <w:shd w:val="clear" w:color="auto" w:fill="auto"/>
            <w:vAlign w:val="center"/>
          </w:tcPr>
          <w:p w14:paraId="08F3EAC4" w14:textId="77777777" w:rsidR="003F6113" w:rsidRPr="0031008F" w:rsidRDefault="003F6113" w:rsidP="00574CF6">
            <w:pPr>
              <w:spacing w:after="0" w:line="240" w:lineRule="auto"/>
              <w:jc w:val="center"/>
              <w:rPr>
                <w:rFonts w:asciiTheme="majorBidi" w:eastAsia="Times New Roman" w:hAnsiTheme="majorBidi" w:cstheme="majorBidi"/>
                <w:b/>
                <w:bCs/>
                <w:color w:val="C00000"/>
              </w:rPr>
            </w:pPr>
            <w:r w:rsidRPr="0031008F">
              <w:rPr>
                <w:rFonts w:asciiTheme="majorBidi" w:eastAsia="Times New Roman" w:hAnsiTheme="majorBidi" w:cstheme="majorBidi"/>
                <w:b/>
                <w:bCs/>
                <w:color w:val="C00000"/>
              </w:rPr>
              <w:t>Current indicators</w:t>
            </w:r>
          </w:p>
        </w:tc>
        <w:tc>
          <w:tcPr>
            <w:tcW w:w="8753" w:type="dxa"/>
            <w:gridSpan w:val="5"/>
            <w:vAlign w:val="center"/>
          </w:tcPr>
          <w:p w14:paraId="4A1B82FF" w14:textId="74297445" w:rsidR="003F6113" w:rsidRDefault="00F4280A" w:rsidP="00C47595">
            <w:pPr>
              <w:pStyle w:val="a6"/>
              <w:numPr>
                <w:ilvl w:val="0"/>
                <w:numId w:val="5"/>
              </w:numPr>
              <w:tabs>
                <w:tab w:val="right" w:pos="211"/>
              </w:tabs>
              <w:spacing w:after="0" w:line="240" w:lineRule="auto"/>
              <w:jc w:val="both"/>
              <w:rPr>
                <w:rFonts w:asciiTheme="majorBidi" w:eastAsia="Calibri" w:hAnsiTheme="majorBidi" w:cstheme="majorBidi"/>
                <w:sz w:val="24"/>
                <w:szCs w:val="24"/>
              </w:rPr>
            </w:pPr>
            <w:r>
              <w:rPr>
                <w:rFonts w:asciiTheme="majorBidi" w:eastAsia="Calibri" w:hAnsiTheme="majorBidi" w:cstheme="majorBidi"/>
                <w:sz w:val="24"/>
                <w:szCs w:val="24"/>
              </w:rPr>
              <w:t>The s</w:t>
            </w:r>
            <w:r w:rsidR="00A602B8" w:rsidRPr="00A602B8">
              <w:rPr>
                <w:rFonts w:asciiTheme="majorBidi" w:eastAsia="Calibri" w:hAnsiTheme="majorBidi" w:cstheme="majorBidi"/>
                <w:sz w:val="24"/>
                <w:szCs w:val="24"/>
              </w:rPr>
              <w:t>evere shortage of medical equipment (drill and saw).</w:t>
            </w:r>
          </w:p>
          <w:p w14:paraId="136B0902" w14:textId="755E7C64" w:rsidR="00A602B8" w:rsidRDefault="00A602B8" w:rsidP="00C47595">
            <w:pPr>
              <w:pStyle w:val="a6"/>
              <w:numPr>
                <w:ilvl w:val="0"/>
                <w:numId w:val="5"/>
              </w:numPr>
              <w:tabs>
                <w:tab w:val="right" w:pos="211"/>
              </w:tabs>
              <w:spacing w:after="0" w:line="240" w:lineRule="auto"/>
              <w:jc w:val="both"/>
              <w:rPr>
                <w:rFonts w:asciiTheme="majorBidi" w:eastAsia="Calibri" w:hAnsiTheme="majorBidi" w:cstheme="majorBidi"/>
                <w:sz w:val="24"/>
                <w:szCs w:val="24"/>
              </w:rPr>
            </w:pPr>
            <w:r w:rsidRPr="00A602B8">
              <w:rPr>
                <w:rFonts w:asciiTheme="majorBidi" w:eastAsia="Calibri" w:hAnsiTheme="majorBidi" w:cstheme="majorBidi"/>
                <w:sz w:val="24"/>
                <w:szCs w:val="24"/>
              </w:rPr>
              <w:t>The number of patients waiting</w:t>
            </w:r>
            <w:r>
              <w:rPr>
                <w:rFonts w:asciiTheme="majorBidi" w:eastAsia="Calibri" w:hAnsiTheme="majorBidi" w:cstheme="majorBidi"/>
                <w:sz w:val="24"/>
                <w:szCs w:val="24"/>
              </w:rPr>
              <w:t xml:space="preserve"> </w:t>
            </w:r>
            <w:r w:rsidR="00F4280A">
              <w:rPr>
                <w:rFonts w:asciiTheme="majorBidi" w:eastAsia="Calibri" w:hAnsiTheme="majorBidi" w:cstheme="majorBidi"/>
                <w:sz w:val="24"/>
                <w:szCs w:val="24"/>
              </w:rPr>
              <w:t xml:space="preserve">is </w:t>
            </w:r>
            <w:r>
              <w:rPr>
                <w:rFonts w:asciiTheme="majorBidi" w:eastAsia="Calibri" w:hAnsiTheme="majorBidi" w:cstheme="majorBidi"/>
                <w:sz w:val="24"/>
                <w:szCs w:val="24"/>
              </w:rPr>
              <w:t>657.</w:t>
            </w:r>
          </w:p>
          <w:p w14:paraId="37182A95" w14:textId="0ED56871" w:rsidR="0080712F" w:rsidRPr="00CA5A98" w:rsidRDefault="0080712F" w:rsidP="00C47595">
            <w:pPr>
              <w:pStyle w:val="a6"/>
              <w:numPr>
                <w:ilvl w:val="0"/>
                <w:numId w:val="5"/>
              </w:numPr>
              <w:tabs>
                <w:tab w:val="right" w:pos="211"/>
              </w:tabs>
              <w:spacing w:after="0" w:line="240" w:lineRule="auto"/>
              <w:jc w:val="both"/>
              <w:rPr>
                <w:rFonts w:asciiTheme="majorBidi" w:eastAsia="Calibri" w:hAnsiTheme="majorBidi" w:cstheme="majorBidi"/>
                <w:sz w:val="24"/>
                <w:szCs w:val="24"/>
                <w:rtl/>
              </w:rPr>
            </w:pPr>
            <w:r w:rsidRPr="0080712F">
              <w:rPr>
                <w:rFonts w:asciiTheme="majorBidi" w:eastAsia="Calibri" w:hAnsiTheme="majorBidi" w:cstheme="majorBidi"/>
                <w:sz w:val="24"/>
                <w:szCs w:val="24"/>
              </w:rPr>
              <w:t>Low quality of health service</w:t>
            </w:r>
          </w:p>
        </w:tc>
      </w:tr>
      <w:tr w:rsidR="003F6113" w:rsidRPr="0031008F" w14:paraId="31B6B5C1" w14:textId="77777777" w:rsidTr="00574CF6">
        <w:trPr>
          <w:trHeight w:val="975"/>
          <w:jc w:val="center"/>
        </w:trPr>
        <w:tc>
          <w:tcPr>
            <w:tcW w:w="1807" w:type="dxa"/>
            <w:shd w:val="clear" w:color="auto" w:fill="auto"/>
            <w:vAlign w:val="center"/>
          </w:tcPr>
          <w:p w14:paraId="1AE519D5" w14:textId="77777777" w:rsidR="003F6113" w:rsidRPr="0031008F" w:rsidRDefault="003F6113" w:rsidP="00574CF6">
            <w:pPr>
              <w:spacing w:after="0" w:line="240" w:lineRule="auto"/>
              <w:jc w:val="center"/>
              <w:rPr>
                <w:rFonts w:asciiTheme="majorBidi" w:eastAsia="Times New Roman" w:hAnsiTheme="majorBidi" w:cstheme="majorBidi"/>
                <w:b/>
                <w:bCs/>
                <w:color w:val="C00000"/>
              </w:rPr>
            </w:pPr>
            <w:r w:rsidRPr="0031008F">
              <w:rPr>
                <w:rFonts w:asciiTheme="majorBidi" w:eastAsia="Times New Roman" w:hAnsiTheme="majorBidi" w:cstheme="majorBidi"/>
                <w:b/>
                <w:bCs/>
                <w:color w:val="C00000"/>
              </w:rPr>
              <w:t>Expected indicators after implementing the project</w:t>
            </w:r>
          </w:p>
        </w:tc>
        <w:tc>
          <w:tcPr>
            <w:tcW w:w="8753" w:type="dxa"/>
            <w:gridSpan w:val="5"/>
            <w:vAlign w:val="center"/>
          </w:tcPr>
          <w:p w14:paraId="35FABC7C" w14:textId="09653CB1" w:rsidR="003F6113" w:rsidRDefault="00017E8A" w:rsidP="002D2E3D">
            <w:pPr>
              <w:pStyle w:val="a6"/>
              <w:numPr>
                <w:ilvl w:val="0"/>
                <w:numId w:val="5"/>
              </w:numPr>
              <w:tabs>
                <w:tab w:val="right" w:pos="211"/>
              </w:tabs>
              <w:spacing w:after="0" w:line="240" w:lineRule="auto"/>
              <w:jc w:val="both"/>
              <w:rPr>
                <w:rFonts w:asciiTheme="majorBidi" w:eastAsia="Calibri" w:hAnsiTheme="majorBidi" w:cstheme="majorBidi"/>
                <w:sz w:val="24"/>
                <w:szCs w:val="24"/>
              </w:rPr>
            </w:pPr>
            <w:r w:rsidRPr="00017E8A">
              <w:rPr>
                <w:rFonts w:asciiTheme="majorBidi" w:eastAsia="Calibri" w:hAnsiTheme="majorBidi" w:cstheme="majorBidi"/>
                <w:sz w:val="24"/>
                <w:szCs w:val="24"/>
              </w:rPr>
              <w:t>Reduced waiting lists for patients</w:t>
            </w:r>
            <w:r>
              <w:rPr>
                <w:rFonts w:asciiTheme="majorBidi" w:eastAsia="Calibri" w:hAnsiTheme="majorBidi" w:cstheme="majorBidi"/>
                <w:sz w:val="24"/>
                <w:szCs w:val="24"/>
              </w:rPr>
              <w:t>.</w:t>
            </w:r>
          </w:p>
          <w:p w14:paraId="06DD78B5" w14:textId="77777777" w:rsidR="00017E8A" w:rsidRDefault="00101D39" w:rsidP="00BB2555">
            <w:pPr>
              <w:pStyle w:val="a6"/>
              <w:numPr>
                <w:ilvl w:val="0"/>
                <w:numId w:val="5"/>
              </w:numPr>
              <w:tabs>
                <w:tab w:val="right" w:pos="211"/>
              </w:tabs>
              <w:spacing w:after="0" w:line="240" w:lineRule="auto"/>
              <w:jc w:val="both"/>
              <w:rPr>
                <w:rFonts w:asciiTheme="majorBidi" w:eastAsia="Calibri" w:hAnsiTheme="majorBidi" w:cstheme="majorBidi"/>
                <w:sz w:val="24"/>
                <w:szCs w:val="24"/>
              </w:rPr>
            </w:pPr>
            <w:r w:rsidRPr="00C27BA6">
              <w:rPr>
                <w:rFonts w:asciiTheme="majorBidi" w:eastAsia="Calibri" w:hAnsiTheme="majorBidi" w:cstheme="majorBidi"/>
                <w:sz w:val="24"/>
                <w:szCs w:val="24"/>
              </w:rPr>
              <w:t>I</w:t>
            </w:r>
            <w:r w:rsidR="00C27BA6" w:rsidRPr="00C27BA6">
              <w:rPr>
                <w:rFonts w:asciiTheme="majorBidi" w:eastAsia="Calibri" w:hAnsiTheme="majorBidi" w:cstheme="majorBidi"/>
                <w:sz w:val="24"/>
                <w:szCs w:val="24"/>
              </w:rPr>
              <w:t>mprove</w:t>
            </w:r>
            <w:r>
              <w:rPr>
                <w:rFonts w:asciiTheme="majorBidi" w:eastAsia="Calibri" w:hAnsiTheme="majorBidi" w:cstheme="majorBidi"/>
                <w:sz w:val="24"/>
                <w:szCs w:val="24"/>
              </w:rPr>
              <w:t xml:space="preserve">d </w:t>
            </w:r>
            <w:r w:rsidR="00C27BA6" w:rsidRPr="00C27BA6">
              <w:rPr>
                <w:rFonts w:asciiTheme="majorBidi" w:eastAsia="Calibri" w:hAnsiTheme="majorBidi" w:cstheme="majorBidi"/>
                <w:sz w:val="24"/>
                <w:szCs w:val="24"/>
              </w:rPr>
              <w:t>the quality of health services</w:t>
            </w:r>
            <w:r>
              <w:rPr>
                <w:rFonts w:asciiTheme="majorBidi" w:eastAsia="Calibri" w:hAnsiTheme="majorBidi" w:cstheme="majorBidi"/>
                <w:sz w:val="24"/>
                <w:szCs w:val="24"/>
              </w:rPr>
              <w:t xml:space="preserve"> in the</w:t>
            </w:r>
            <w:r w:rsidR="00A87E2A">
              <w:rPr>
                <w:rFonts w:asciiTheme="majorBidi" w:eastAsia="Calibri" w:hAnsiTheme="majorBidi" w:cstheme="majorBidi"/>
                <w:sz w:val="24"/>
                <w:szCs w:val="24"/>
              </w:rPr>
              <w:t xml:space="preserve"> </w:t>
            </w:r>
            <w:r w:rsidR="00BB2555" w:rsidRPr="00BB2555">
              <w:rPr>
                <w:rFonts w:asciiTheme="majorBidi" w:eastAsia="Calibri" w:hAnsiTheme="majorBidi" w:cstheme="majorBidi"/>
                <w:sz w:val="24"/>
                <w:szCs w:val="24"/>
              </w:rPr>
              <w:t>orthopedic departments</w:t>
            </w:r>
            <w:r w:rsidR="00E94266">
              <w:rPr>
                <w:rFonts w:asciiTheme="majorBidi" w:eastAsia="Calibri" w:hAnsiTheme="majorBidi" w:cstheme="majorBidi"/>
                <w:sz w:val="24"/>
                <w:szCs w:val="24"/>
              </w:rPr>
              <w:t>.</w:t>
            </w:r>
          </w:p>
          <w:p w14:paraId="178A5A4B" w14:textId="796C72F2" w:rsidR="00E94266" w:rsidRPr="00BB2555" w:rsidRDefault="00E94266" w:rsidP="00BB2555">
            <w:pPr>
              <w:pStyle w:val="a6"/>
              <w:numPr>
                <w:ilvl w:val="0"/>
                <w:numId w:val="5"/>
              </w:numPr>
              <w:tabs>
                <w:tab w:val="right" w:pos="211"/>
              </w:tabs>
              <w:spacing w:after="0" w:line="240" w:lineRule="auto"/>
              <w:jc w:val="both"/>
              <w:rPr>
                <w:rFonts w:asciiTheme="majorBidi" w:eastAsia="Calibri" w:hAnsiTheme="majorBidi" w:cstheme="majorBidi"/>
                <w:sz w:val="24"/>
                <w:szCs w:val="24"/>
                <w:rtl/>
              </w:rPr>
            </w:pPr>
            <w:r w:rsidRPr="00951CB0">
              <w:rPr>
                <w:rFonts w:asciiTheme="majorBidi" w:hAnsiTheme="majorBidi" w:cstheme="majorBidi"/>
                <w:sz w:val="24"/>
                <w:szCs w:val="24"/>
              </w:rPr>
              <w:t xml:space="preserve">Increasing the absorptive capacity of </w:t>
            </w:r>
            <w:r>
              <w:rPr>
                <w:rFonts w:asciiTheme="majorBidi" w:hAnsiTheme="majorBidi" w:cstheme="majorBidi"/>
                <w:sz w:val="24"/>
                <w:szCs w:val="24"/>
              </w:rPr>
              <w:t xml:space="preserve">patients. </w:t>
            </w:r>
            <w:r w:rsidRPr="00951CB0">
              <w:rPr>
                <w:rFonts w:asciiTheme="majorBidi" w:hAnsiTheme="majorBidi" w:cstheme="majorBidi"/>
                <w:sz w:val="24"/>
                <w:szCs w:val="24"/>
              </w:rPr>
              <w:t xml:space="preserve"> </w:t>
            </w:r>
          </w:p>
        </w:tc>
      </w:tr>
      <w:tr w:rsidR="003F6113" w:rsidRPr="0031008F" w14:paraId="29C7C0FA" w14:textId="77777777" w:rsidTr="00574CF6">
        <w:trPr>
          <w:trHeight w:val="2005"/>
          <w:jc w:val="center"/>
        </w:trPr>
        <w:tc>
          <w:tcPr>
            <w:tcW w:w="1807" w:type="dxa"/>
            <w:shd w:val="clear" w:color="auto" w:fill="auto"/>
            <w:vAlign w:val="center"/>
          </w:tcPr>
          <w:p w14:paraId="49678408" w14:textId="77777777" w:rsidR="003F6113" w:rsidRPr="0031008F" w:rsidRDefault="003F6113" w:rsidP="00574CF6">
            <w:pPr>
              <w:spacing w:after="0" w:line="240" w:lineRule="auto"/>
              <w:jc w:val="center"/>
              <w:rPr>
                <w:rFonts w:asciiTheme="majorBidi" w:eastAsia="Calibri" w:hAnsiTheme="majorBidi" w:cstheme="majorBidi"/>
                <w:b/>
                <w:bCs/>
                <w:color w:val="C00000"/>
                <w:rtl/>
              </w:rPr>
            </w:pPr>
            <w:r w:rsidRPr="0031008F">
              <w:rPr>
                <w:rFonts w:asciiTheme="majorBidi" w:eastAsia="Calibri" w:hAnsiTheme="majorBidi" w:cstheme="majorBidi"/>
                <w:b/>
                <w:bCs/>
                <w:color w:val="C00000"/>
              </w:rPr>
              <w:t>Schedule of the main project implementation phases</w:t>
            </w:r>
          </w:p>
        </w:tc>
        <w:tc>
          <w:tcPr>
            <w:tcW w:w="8753" w:type="dxa"/>
            <w:gridSpan w:val="5"/>
            <w:vAlign w:val="center"/>
          </w:tcPr>
          <w:tbl>
            <w:tblPr>
              <w:tblStyle w:val="a3"/>
              <w:tblW w:w="8453" w:type="dxa"/>
              <w:tblLayout w:type="fixed"/>
              <w:tblCellMar>
                <w:top w:w="28" w:type="dxa"/>
                <w:bottom w:w="28" w:type="dxa"/>
              </w:tblCellMar>
              <w:tblLook w:val="04A0" w:firstRow="1" w:lastRow="0" w:firstColumn="1" w:lastColumn="0" w:noHBand="0" w:noVBand="1"/>
            </w:tblPr>
            <w:tblGrid>
              <w:gridCol w:w="3122"/>
              <w:gridCol w:w="443"/>
              <w:gridCol w:w="444"/>
              <w:gridCol w:w="443"/>
              <w:gridCol w:w="443"/>
              <w:gridCol w:w="443"/>
              <w:gridCol w:w="444"/>
              <w:gridCol w:w="443"/>
              <w:gridCol w:w="443"/>
              <w:gridCol w:w="443"/>
              <w:gridCol w:w="444"/>
              <w:gridCol w:w="443"/>
              <w:gridCol w:w="446"/>
              <w:gridCol w:w="9"/>
            </w:tblGrid>
            <w:tr w:rsidR="003F6113" w:rsidRPr="0031008F" w14:paraId="511D4675" w14:textId="77777777" w:rsidTr="00574CF6">
              <w:trPr>
                <w:trHeight w:val="364"/>
              </w:trPr>
              <w:tc>
                <w:tcPr>
                  <w:tcW w:w="3122" w:type="dxa"/>
                  <w:vMerge w:val="restart"/>
                  <w:shd w:val="clear" w:color="auto" w:fill="9CC2E5" w:themeFill="accent5" w:themeFillTint="99"/>
                  <w:vAlign w:val="center"/>
                </w:tcPr>
                <w:p w14:paraId="2340F55C" w14:textId="77777777" w:rsidR="003F6113" w:rsidRPr="0031008F" w:rsidRDefault="003F6113" w:rsidP="000133A4">
                  <w:pPr>
                    <w:spacing w:after="0" w:line="240" w:lineRule="auto"/>
                    <w:jc w:val="center"/>
                    <w:rPr>
                      <w:rFonts w:asciiTheme="majorBidi" w:hAnsiTheme="majorBidi" w:cstheme="majorBidi"/>
                      <w:b/>
                      <w:bCs/>
                      <w:rtl/>
                    </w:rPr>
                  </w:pPr>
                  <w:r w:rsidRPr="0031008F">
                    <w:rPr>
                      <w:rFonts w:asciiTheme="majorBidi" w:hAnsiTheme="majorBidi" w:cstheme="majorBidi"/>
                      <w:b/>
                      <w:bCs/>
                    </w:rPr>
                    <w:t>Stage</w:t>
                  </w:r>
                </w:p>
              </w:tc>
              <w:tc>
                <w:tcPr>
                  <w:tcW w:w="5331" w:type="dxa"/>
                  <w:gridSpan w:val="13"/>
                  <w:shd w:val="clear" w:color="auto" w:fill="9CC2E5" w:themeFill="accent5" w:themeFillTint="99"/>
                  <w:vAlign w:val="center"/>
                </w:tcPr>
                <w:p w14:paraId="0E1184B8" w14:textId="77777777" w:rsidR="003F6113" w:rsidRPr="0031008F" w:rsidRDefault="003F6113" w:rsidP="000133A4">
                  <w:pPr>
                    <w:spacing w:after="0" w:line="240" w:lineRule="auto"/>
                    <w:jc w:val="center"/>
                    <w:rPr>
                      <w:rFonts w:asciiTheme="majorBidi" w:hAnsiTheme="majorBidi" w:cstheme="majorBidi"/>
                      <w:b/>
                      <w:bCs/>
                      <w:rtl/>
                    </w:rPr>
                  </w:pPr>
                  <w:r w:rsidRPr="0031008F">
                    <w:rPr>
                      <w:rFonts w:asciiTheme="majorBidi" w:hAnsiTheme="majorBidi" w:cstheme="majorBidi"/>
                      <w:b/>
                      <w:bCs/>
                    </w:rPr>
                    <w:t>Duration (months)</w:t>
                  </w:r>
                </w:p>
              </w:tc>
            </w:tr>
            <w:tr w:rsidR="003F6113" w:rsidRPr="0031008F" w14:paraId="4A3B3412" w14:textId="77777777" w:rsidTr="00574CF6">
              <w:trPr>
                <w:gridAfter w:val="1"/>
                <w:wAfter w:w="9" w:type="dxa"/>
                <w:trHeight w:val="422"/>
              </w:trPr>
              <w:tc>
                <w:tcPr>
                  <w:tcW w:w="3122" w:type="dxa"/>
                  <w:vMerge/>
                  <w:shd w:val="clear" w:color="auto" w:fill="9CC2E5" w:themeFill="accent5" w:themeFillTint="99"/>
                </w:tcPr>
                <w:p w14:paraId="6B24D882" w14:textId="77777777" w:rsidR="003F6113" w:rsidRPr="0031008F" w:rsidRDefault="003F6113" w:rsidP="000133A4">
                  <w:pPr>
                    <w:spacing w:after="0" w:line="240" w:lineRule="auto"/>
                    <w:jc w:val="center"/>
                    <w:rPr>
                      <w:rFonts w:asciiTheme="majorBidi" w:hAnsiTheme="majorBidi" w:cstheme="majorBidi"/>
                      <w:b/>
                      <w:bCs/>
                      <w:sz w:val="24"/>
                      <w:szCs w:val="24"/>
                      <w:rtl/>
                    </w:rPr>
                  </w:pPr>
                </w:p>
              </w:tc>
              <w:tc>
                <w:tcPr>
                  <w:tcW w:w="443" w:type="dxa"/>
                  <w:shd w:val="clear" w:color="auto" w:fill="9CC2E5" w:themeFill="accent5" w:themeFillTint="99"/>
                  <w:vAlign w:val="center"/>
                </w:tcPr>
                <w:p w14:paraId="7F92E38A" w14:textId="738B59E0" w:rsidR="003F6113" w:rsidRPr="0031008F" w:rsidRDefault="000E6E9B" w:rsidP="000133A4">
                  <w:pPr>
                    <w:spacing w:after="0" w:line="240" w:lineRule="auto"/>
                    <w:jc w:val="center"/>
                    <w:rPr>
                      <w:rFonts w:asciiTheme="majorBidi" w:hAnsiTheme="majorBidi" w:cstheme="majorBidi"/>
                      <w:b/>
                      <w:bCs/>
                      <w:rtl/>
                    </w:rPr>
                  </w:pPr>
                  <w:r>
                    <w:rPr>
                      <w:rFonts w:asciiTheme="majorBidi" w:hAnsiTheme="majorBidi" w:cstheme="majorBidi"/>
                      <w:b/>
                      <w:bCs/>
                    </w:rPr>
                    <w:t>1</w:t>
                  </w:r>
                </w:p>
              </w:tc>
              <w:tc>
                <w:tcPr>
                  <w:tcW w:w="444" w:type="dxa"/>
                  <w:shd w:val="clear" w:color="auto" w:fill="9CC2E5" w:themeFill="accent5" w:themeFillTint="99"/>
                  <w:vAlign w:val="center"/>
                </w:tcPr>
                <w:p w14:paraId="41303020" w14:textId="0322B4E6" w:rsidR="003F6113" w:rsidRPr="0031008F" w:rsidRDefault="00B62D9B" w:rsidP="000133A4">
                  <w:pPr>
                    <w:spacing w:after="0" w:line="240" w:lineRule="auto"/>
                    <w:jc w:val="center"/>
                    <w:rPr>
                      <w:rFonts w:asciiTheme="majorBidi" w:hAnsiTheme="majorBidi" w:cstheme="majorBidi"/>
                      <w:b/>
                      <w:bCs/>
                    </w:rPr>
                  </w:pPr>
                  <w:r>
                    <w:rPr>
                      <w:rFonts w:asciiTheme="majorBidi" w:hAnsiTheme="majorBidi" w:cstheme="majorBidi"/>
                      <w:b/>
                      <w:bCs/>
                    </w:rPr>
                    <w:t>2</w:t>
                  </w:r>
                </w:p>
              </w:tc>
              <w:tc>
                <w:tcPr>
                  <w:tcW w:w="443" w:type="dxa"/>
                  <w:shd w:val="clear" w:color="auto" w:fill="9CC2E5" w:themeFill="accent5" w:themeFillTint="99"/>
                  <w:vAlign w:val="center"/>
                </w:tcPr>
                <w:p w14:paraId="70B3135D" w14:textId="65829F34" w:rsidR="003F6113" w:rsidRPr="0031008F" w:rsidRDefault="00B62D9B" w:rsidP="000133A4">
                  <w:pPr>
                    <w:spacing w:after="0" w:line="240" w:lineRule="auto"/>
                    <w:jc w:val="center"/>
                    <w:rPr>
                      <w:rFonts w:asciiTheme="majorBidi" w:hAnsiTheme="majorBidi" w:cstheme="majorBidi"/>
                      <w:b/>
                      <w:bCs/>
                      <w:rtl/>
                    </w:rPr>
                  </w:pPr>
                  <w:r>
                    <w:rPr>
                      <w:rFonts w:asciiTheme="majorBidi" w:hAnsiTheme="majorBidi" w:cstheme="majorBidi"/>
                      <w:b/>
                      <w:bCs/>
                    </w:rPr>
                    <w:t>3</w:t>
                  </w:r>
                </w:p>
              </w:tc>
              <w:tc>
                <w:tcPr>
                  <w:tcW w:w="443" w:type="dxa"/>
                  <w:shd w:val="clear" w:color="auto" w:fill="9CC2E5" w:themeFill="accent5" w:themeFillTint="99"/>
                  <w:vAlign w:val="center"/>
                </w:tcPr>
                <w:p w14:paraId="20FACB87" w14:textId="5F227FA9" w:rsidR="003F6113" w:rsidRPr="0031008F" w:rsidRDefault="00B62D9B" w:rsidP="000133A4">
                  <w:pPr>
                    <w:spacing w:after="0" w:line="240" w:lineRule="auto"/>
                    <w:jc w:val="center"/>
                    <w:rPr>
                      <w:rFonts w:asciiTheme="majorBidi" w:hAnsiTheme="majorBidi" w:cstheme="majorBidi"/>
                      <w:b/>
                      <w:bCs/>
                      <w:rtl/>
                    </w:rPr>
                  </w:pPr>
                  <w:r>
                    <w:rPr>
                      <w:rFonts w:asciiTheme="majorBidi" w:hAnsiTheme="majorBidi" w:cstheme="majorBidi"/>
                      <w:b/>
                      <w:bCs/>
                    </w:rPr>
                    <w:t>4</w:t>
                  </w:r>
                </w:p>
              </w:tc>
              <w:tc>
                <w:tcPr>
                  <w:tcW w:w="443" w:type="dxa"/>
                  <w:shd w:val="clear" w:color="auto" w:fill="9CC2E5" w:themeFill="accent5" w:themeFillTint="99"/>
                  <w:vAlign w:val="center"/>
                </w:tcPr>
                <w:p w14:paraId="505EAD85" w14:textId="49886450" w:rsidR="003F6113" w:rsidRPr="0031008F" w:rsidRDefault="00B62D9B" w:rsidP="000133A4">
                  <w:pPr>
                    <w:spacing w:after="0" w:line="240" w:lineRule="auto"/>
                    <w:jc w:val="center"/>
                    <w:rPr>
                      <w:rFonts w:asciiTheme="majorBidi" w:hAnsiTheme="majorBidi" w:cstheme="majorBidi"/>
                      <w:b/>
                      <w:bCs/>
                      <w:rtl/>
                    </w:rPr>
                  </w:pPr>
                  <w:r>
                    <w:rPr>
                      <w:rFonts w:asciiTheme="majorBidi" w:hAnsiTheme="majorBidi" w:cstheme="majorBidi"/>
                      <w:b/>
                      <w:bCs/>
                    </w:rPr>
                    <w:t>5</w:t>
                  </w:r>
                </w:p>
              </w:tc>
              <w:tc>
                <w:tcPr>
                  <w:tcW w:w="444" w:type="dxa"/>
                  <w:shd w:val="clear" w:color="auto" w:fill="9CC2E5" w:themeFill="accent5" w:themeFillTint="99"/>
                  <w:vAlign w:val="center"/>
                </w:tcPr>
                <w:p w14:paraId="5B3398FD" w14:textId="107D3CD0" w:rsidR="003F6113" w:rsidRPr="0031008F" w:rsidRDefault="00B62D9B" w:rsidP="000133A4">
                  <w:pPr>
                    <w:spacing w:after="0" w:line="240" w:lineRule="auto"/>
                    <w:jc w:val="center"/>
                    <w:rPr>
                      <w:rFonts w:asciiTheme="majorBidi" w:hAnsiTheme="majorBidi" w:cstheme="majorBidi"/>
                      <w:b/>
                      <w:bCs/>
                      <w:rtl/>
                    </w:rPr>
                  </w:pPr>
                  <w:r>
                    <w:rPr>
                      <w:rFonts w:asciiTheme="majorBidi" w:hAnsiTheme="majorBidi" w:cstheme="majorBidi"/>
                      <w:b/>
                      <w:bCs/>
                    </w:rPr>
                    <w:t>6</w:t>
                  </w:r>
                </w:p>
              </w:tc>
              <w:tc>
                <w:tcPr>
                  <w:tcW w:w="443" w:type="dxa"/>
                  <w:shd w:val="clear" w:color="auto" w:fill="9CC2E5" w:themeFill="accent5" w:themeFillTint="99"/>
                  <w:vAlign w:val="center"/>
                </w:tcPr>
                <w:p w14:paraId="6580FB4C" w14:textId="2F92B2AF" w:rsidR="003F6113" w:rsidRPr="0031008F" w:rsidRDefault="00B62D9B" w:rsidP="000133A4">
                  <w:pPr>
                    <w:spacing w:after="0" w:line="240" w:lineRule="auto"/>
                    <w:jc w:val="center"/>
                    <w:rPr>
                      <w:rFonts w:asciiTheme="majorBidi" w:hAnsiTheme="majorBidi" w:cstheme="majorBidi"/>
                      <w:b/>
                      <w:bCs/>
                      <w:rtl/>
                    </w:rPr>
                  </w:pPr>
                  <w:r>
                    <w:rPr>
                      <w:rFonts w:asciiTheme="majorBidi" w:hAnsiTheme="majorBidi" w:cstheme="majorBidi"/>
                      <w:b/>
                      <w:bCs/>
                    </w:rPr>
                    <w:t>7</w:t>
                  </w:r>
                </w:p>
              </w:tc>
              <w:tc>
                <w:tcPr>
                  <w:tcW w:w="443" w:type="dxa"/>
                  <w:shd w:val="clear" w:color="auto" w:fill="9CC2E5" w:themeFill="accent5" w:themeFillTint="99"/>
                  <w:vAlign w:val="center"/>
                </w:tcPr>
                <w:p w14:paraId="20358733" w14:textId="29DDA31D" w:rsidR="003F6113" w:rsidRPr="0031008F" w:rsidRDefault="00B62D9B" w:rsidP="000133A4">
                  <w:pPr>
                    <w:spacing w:after="0" w:line="240" w:lineRule="auto"/>
                    <w:jc w:val="center"/>
                    <w:rPr>
                      <w:rFonts w:asciiTheme="majorBidi" w:hAnsiTheme="majorBidi" w:cstheme="majorBidi"/>
                      <w:b/>
                      <w:bCs/>
                      <w:rtl/>
                    </w:rPr>
                  </w:pPr>
                  <w:r>
                    <w:rPr>
                      <w:rFonts w:asciiTheme="majorBidi" w:hAnsiTheme="majorBidi" w:cstheme="majorBidi"/>
                      <w:b/>
                      <w:bCs/>
                    </w:rPr>
                    <w:t>8</w:t>
                  </w:r>
                </w:p>
              </w:tc>
              <w:tc>
                <w:tcPr>
                  <w:tcW w:w="443" w:type="dxa"/>
                  <w:shd w:val="clear" w:color="auto" w:fill="9CC2E5" w:themeFill="accent5" w:themeFillTint="99"/>
                  <w:vAlign w:val="center"/>
                </w:tcPr>
                <w:p w14:paraId="40907B48" w14:textId="36C76A93" w:rsidR="003F6113" w:rsidRPr="0031008F" w:rsidRDefault="00B62D9B" w:rsidP="000133A4">
                  <w:pPr>
                    <w:spacing w:after="0" w:line="240" w:lineRule="auto"/>
                    <w:jc w:val="center"/>
                    <w:rPr>
                      <w:rFonts w:asciiTheme="majorBidi" w:hAnsiTheme="majorBidi" w:cstheme="majorBidi"/>
                      <w:b/>
                      <w:bCs/>
                      <w:rtl/>
                    </w:rPr>
                  </w:pPr>
                  <w:r>
                    <w:rPr>
                      <w:rFonts w:asciiTheme="majorBidi" w:hAnsiTheme="majorBidi" w:cstheme="majorBidi"/>
                      <w:b/>
                      <w:bCs/>
                    </w:rPr>
                    <w:t>9</w:t>
                  </w:r>
                </w:p>
              </w:tc>
              <w:tc>
                <w:tcPr>
                  <w:tcW w:w="444" w:type="dxa"/>
                  <w:shd w:val="clear" w:color="auto" w:fill="9CC2E5" w:themeFill="accent5" w:themeFillTint="99"/>
                  <w:vAlign w:val="center"/>
                </w:tcPr>
                <w:p w14:paraId="01D64523" w14:textId="7438C77F" w:rsidR="003F6113" w:rsidRPr="0031008F" w:rsidRDefault="00B62D9B" w:rsidP="000133A4">
                  <w:pPr>
                    <w:spacing w:after="0" w:line="240" w:lineRule="auto"/>
                    <w:jc w:val="center"/>
                    <w:rPr>
                      <w:rFonts w:asciiTheme="majorBidi" w:hAnsiTheme="majorBidi" w:cstheme="majorBidi"/>
                      <w:b/>
                      <w:bCs/>
                      <w:sz w:val="20"/>
                      <w:szCs w:val="20"/>
                      <w:rtl/>
                    </w:rPr>
                  </w:pPr>
                  <w:r>
                    <w:rPr>
                      <w:rFonts w:asciiTheme="majorBidi" w:hAnsiTheme="majorBidi" w:cstheme="majorBidi"/>
                      <w:b/>
                      <w:bCs/>
                      <w:sz w:val="20"/>
                      <w:szCs w:val="20"/>
                    </w:rPr>
                    <w:t>10</w:t>
                  </w:r>
                </w:p>
              </w:tc>
              <w:tc>
                <w:tcPr>
                  <w:tcW w:w="443" w:type="dxa"/>
                  <w:shd w:val="clear" w:color="auto" w:fill="9CC2E5" w:themeFill="accent5" w:themeFillTint="99"/>
                  <w:vAlign w:val="center"/>
                </w:tcPr>
                <w:p w14:paraId="14270A3D" w14:textId="5A946BFA" w:rsidR="003F6113" w:rsidRPr="0031008F" w:rsidRDefault="00B62D9B" w:rsidP="000133A4">
                  <w:pPr>
                    <w:spacing w:after="0" w:line="240" w:lineRule="auto"/>
                    <w:jc w:val="center"/>
                    <w:rPr>
                      <w:rFonts w:asciiTheme="majorBidi" w:hAnsiTheme="majorBidi" w:cstheme="majorBidi"/>
                      <w:b/>
                      <w:bCs/>
                      <w:sz w:val="20"/>
                      <w:szCs w:val="20"/>
                      <w:rtl/>
                    </w:rPr>
                  </w:pPr>
                  <w:r>
                    <w:rPr>
                      <w:rFonts w:asciiTheme="majorBidi" w:hAnsiTheme="majorBidi" w:cstheme="majorBidi"/>
                      <w:b/>
                      <w:bCs/>
                      <w:sz w:val="20"/>
                      <w:szCs w:val="20"/>
                    </w:rPr>
                    <w:t>11</w:t>
                  </w:r>
                </w:p>
              </w:tc>
              <w:tc>
                <w:tcPr>
                  <w:tcW w:w="446" w:type="dxa"/>
                  <w:shd w:val="clear" w:color="auto" w:fill="9CC2E5" w:themeFill="accent5" w:themeFillTint="99"/>
                  <w:vAlign w:val="center"/>
                </w:tcPr>
                <w:p w14:paraId="38C07452" w14:textId="7B165517" w:rsidR="003F6113" w:rsidRPr="0031008F" w:rsidRDefault="00B62D9B" w:rsidP="000133A4">
                  <w:pPr>
                    <w:spacing w:after="0" w:line="240" w:lineRule="auto"/>
                    <w:jc w:val="center"/>
                    <w:rPr>
                      <w:rFonts w:asciiTheme="majorBidi" w:hAnsiTheme="majorBidi" w:cstheme="majorBidi"/>
                      <w:b/>
                      <w:bCs/>
                      <w:sz w:val="20"/>
                      <w:szCs w:val="20"/>
                      <w:rtl/>
                    </w:rPr>
                  </w:pPr>
                  <w:r>
                    <w:rPr>
                      <w:rFonts w:asciiTheme="majorBidi" w:hAnsiTheme="majorBidi" w:cstheme="majorBidi"/>
                      <w:b/>
                      <w:bCs/>
                      <w:sz w:val="20"/>
                      <w:szCs w:val="20"/>
                    </w:rPr>
                    <w:t>12</w:t>
                  </w:r>
                </w:p>
              </w:tc>
            </w:tr>
            <w:tr w:rsidR="003F6113" w:rsidRPr="0031008F" w14:paraId="4F185A3B" w14:textId="77777777" w:rsidTr="00574CF6">
              <w:trPr>
                <w:gridAfter w:val="1"/>
                <w:wAfter w:w="9" w:type="dxa"/>
                <w:trHeight w:val="364"/>
              </w:trPr>
              <w:tc>
                <w:tcPr>
                  <w:tcW w:w="3122" w:type="dxa"/>
                  <w:vAlign w:val="center"/>
                </w:tcPr>
                <w:p w14:paraId="5C497EEA" w14:textId="77777777" w:rsidR="003F6113" w:rsidRPr="0031008F" w:rsidRDefault="003F6113" w:rsidP="000133A4">
                  <w:pPr>
                    <w:spacing w:after="0" w:line="240" w:lineRule="auto"/>
                    <w:rPr>
                      <w:rFonts w:asciiTheme="majorBidi" w:hAnsiTheme="majorBidi" w:cstheme="majorBidi"/>
                      <w:b/>
                      <w:bCs/>
                    </w:rPr>
                  </w:pPr>
                  <w:r w:rsidRPr="0031008F">
                    <w:rPr>
                      <w:rFonts w:asciiTheme="majorBidi" w:hAnsiTheme="majorBidi" w:cstheme="majorBidi"/>
                      <w:b/>
                      <w:bCs/>
                    </w:rPr>
                    <w:t>Preparation</w:t>
                  </w:r>
                </w:p>
              </w:tc>
              <w:tc>
                <w:tcPr>
                  <w:tcW w:w="443" w:type="dxa"/>
                  <w:shd w:val="clear" w:color="auto" w:fill="FFC000"/>
                </w:tcPr>
                <w:p w14:paraId="0A96B1D3" w14:textId="77777777" w:rsidR="003F6113" w:rsidRPr="0031008F" w:rsidRDefault="003F6113" w:rsidP="000133A4">
                  <w:pPr>
                    <w:spacing w:after="0" w:line="240" w:lineRule="auto"/>
                    <w:rPr>
                      <w:rFonts w:asciiTheme="majorBidi" w:hAnsiTheme="majorBidi" w:cstheme="majorBidi"/>
                      <w:b/>
                      <w:bCs/>
                      <w:sz w:val="24"/>
                      <w:szCs w:val="24"/>
                      <w:rtl/>
                    </w:rPr>
                  </w:pPr>
                </w:p>
              </w:tc>
              <w:tc>
                <w:tcPr>
                  <w:tcW w:w="444" w:type="dxa"/>
                  <w:shd w:val="clear" w:color="auto" w:fill="FFFFFF" w:themeFill="background1"/>
                </w:tcPr>
                <w:p w14:paraId="5230A4D2" w14:textId="77777777" w:rsidR="003F6113" w:rsidRPr="0031008F" w:rsidRDefault="003F6113" w:rsidP="000133A4">
                  <w:pPr>
                    <w:spacing w:after="0" w:line="240" w:lineRule="auto"/>
                    <w:rPr>
                      <w:rFonts w:asciiTheme="majorBidi" w:hAnsiTheme="majorBidi" w:cstheme="majorBidi"/>
                      <w:b/>
                      <w:bCs/>
                      <w:sz w:val="24"/>
                      <w:szCs w:val="24"/>
                      <w:rtl/>
                    </w:rPr>
                  </w:pPr>
                </w:p>
              </w:tc>
              <w:tc>
                <w:tcPr>
                  <w:tcW w:w="443" w:type="dxa"/>
                  <w:shd w:val="clear" w:color="auto" w:fill="auto"/>
                </w:tcPr>
                <w:p w14:paraId="2F2FFCD5" w14:textId="77777777" w:rsidR="003F6113" w:rsidRPr="0031008F" w:rsidRDefault="003F6113" w:rsidP="000133A4">
                  <w:pPr>
                    <w:spacing w:after="0" w:line="240" w:lineRule="auto"/>
                    <w:rPr>
                      <w:rFonts w:asciiTheme="majorBidi" w:hAnsiTheme="majorBidi" w:cstheme="majorBidi"/>
                      <w:b/>
                      <w:bCs/>
                      <w:sz w:val="24"/>
                      <w:szCs w:val="24"/>
                      <w:rtl/>
                    </w:rPr>
                  </w:pPr>
                </w:p>
              </w:tc>
              <w:tc>
                <w:tcPr>
                  <w:tcW w:w="443" w:type="dxa"/>
                  <w:shd w:val="clear" w:color="auto" w:fill="auto"/>
                </w:tcPr>
                <w:p w14:paraId="5F034A79" w14:textId="77777777" w:rsidR="003F6113" w:rsidRPr="0031008F" w:rsidRDefault="003F6113" w:rsidP="000133A4">
                  <w:pPr>
                    <w:spacing w:after="0" w:line="240" w:lineRule="auto"/>
                    <w:rPr>
                      <w:rFonts w:asciiTheme="majorBidi" w:hAnsiTheme="majorBidi" w:cstheme="majorBidi"/>
                      <w:b/>
                      <w:bCs/>
                      <w:sz w:val="24"/>
                      <w:szCs w:val="24"/>
                      <w:rtl/>
                    </w:rPr>
                  </w:pPr>
                </w:p>
              </w:tc>
              <w:tc>
                <w:tcPr>
                  <w:tcW w:w="443" w:type="dxa"/>
                  <w:shd w:val="clear" w:color="auto" w:fill="auto"/>
                </w:tcPr>
                <w:p w14:paraId="1C4CEEA8" w14:textId="77777777" w:rsidR="003F6113" w:rsidRPr="0031008F" w:rsidRDefault="003F6113" w:rsidP="000133A4">
                  <w:pPr>
                    <w:spacing w:after="0" w:line="240" w:lineRule="auto"/>
                    <w:rPr>
                      <w:rFonts w:asciiTheme="majorBidi" w:hAnsiTheme="majorBidi" w:cstheme="majorBidi"/>
                      <w:b/>
                      <w:bCs/>
                      <w:sz w:val="24"/>
                      <w:szCs w:val="24"/>
                      <w:rtl/>
                    </w:rPr>
                  </w:pPr>
                </w:p>
              </w:tc>
              <w:tc>
                <w:tcPr>
                  <w:tcW w:w="444" w:type="dxa"/>
                  <w:shd w:val="clear" w:color="auto" w:fill="auto"/>
                </w:tcPr>
                <w:p w14:paraId="4E6C6FAF" w14:textId="77777777" w:rsidR="003F6113" w:rsidRPr="0031008F" w:rsidRDefault="003F6113" w:rsidP="000133A4">
                  <w:pPr>
                    <w:spacing w:after="0" w:line="240" w:lineRule="auto"/>
                    <w:rPr>
                      <w:rFonts w:asciiTheme="majorBidi" w:hAnsiTheme="majorBidi" w:cstheme="majorBidi"/>
                      <w:b/>
                      <w:bCs/>
                      <w:sz w:val="24"/>
                      <w:szCs w:val="24"/>
                      <w:rtl/>
                    </w:rPr>
                  </w:pPr>
                </w:p>
              </w:tc>
              <w:tc>
                <w:tcPr>
                  <w:tcW w:w="443" w:type="dxa"/>
                  <w:shd w:val="clear" w:color="auto" w:fill="auto"/>
                </w:tcPr>
                <w:p w14:paraId="31055F72" w14:textId="77777777" w:rsidR="003F6113" w:rsidRPr="0031008F" w:rsidRDefault="003F6113" w:rsidP="000133A4">
                  <w:pPr>
                    <w:spacing w:after="0" w:line="240" w:lineRule="auto"/>
                    <w:rPr>
                      <w:rFonts w:asciiTheme="majorBidi" w:hAnsiTheme="majorBidi" w:cstheme="majorBidi"/>
                      <w:b/>
                      <w:bCs/>
                      <w:sz w:val="24"/>
                      <w:szCs w:val="24"/>
                      <w:rtl/>
                    </w:rPr>
                  </w:pPr>
                </w:p>
              </w:tc>
              <w:tc>
                <w:tcPr>
                  <w:tcW w:w="443" w:type="dxa"/>
                  <w:shd w:val="clear" w:color="auto" w:fill="auto"/>
                </w:tcPr>
                <w:p w14:paraId="362B6E35" w14:textId="77777777" w:rsidR="003F6113" w:rsidRPr="0031008F" w:rsidRDefault="003F6113" w:rsidP="000133A4">
                  <w:pPr>
                    <w:spacing w:after="0" w:line="240" w:lineRule="auto"/>
                    <w:rPr>
                      <w:rFonts w:asciiTheme="majorBidi" w:hAnsiTheme="majorBidi" w:cstheme="majorBidi"/>
                      <w:b/>
                      <w:bCs/>
                      <w:sz w:val="24"/>
                      <w:szCs w:val="24"/>
                      <w:rtl/>
                    </w:rPr>
                  </w:pPr>
                </w:p>
              </w:tc>
              <w:tc>
                <w:tcPr>
                  <w:tcW w:w="443" w:type="dxa"/>
                </w:tcPr>
                <w:p w14:paraId="3B2FC045" w14:textId="77777777" w:rsidR="003F6113" w:rsidRPr="0031008F" w:rsidRDefault="003F6113" w:rsidP="000133A4">
                  <w:pPr>
                    <w:spacing w:after="0" w:line="240" w:lineRule="auto"/>
                    <w:rPr>
                      <w:rFonts w:asciiTheme="majorBidi" w:hAnsiTheme="majorBidi" w:cstheme="majorBidi"/>
                      <w:b/>
                      <w:bCs/>
                      <w:sz w:val="24"/>
                      <w:szCs w:val="24"/>
                      <w:rtl/>
                    </w:rPr>
                  </w:pPr>
                </w:p>
              </w:tc>
              <w:tc>
                <w:tcPr>
                  <w:tcW w:w="444" w:type="dxa"/>
                </w:tcPr>
                <w:p w14:paraId="31EFE8D0" w14:textId="77777777" w:rsidR="003F6113" w:rsidRPr="0031008F" w:rsidRDefault="003F6113" w:rsidP="000133A4">
                  <w:pPr>
                    <w:spacing w:after="0" w:line="240" w:lineRule="auto"/>
                    <w:rPr>
                      <w:rFonts w:asciiTheme="majorBidi" w:hAnsiTheme="majorBidi" w:cstheme="majorBidi"/>
                      <w:b/>
                      <w:bCs/>
                      <w:sz w:val="24"/>
                      <w:szCs w:val="24"/>
                      <w:rtl/>
                    </w:rPr>
                  </w:pPr>
                </w:p>
              </w:tc>
              <w:tc>
                <w:tcPr>
                  <w:tcW w:w="443" w:type="dxa"/>
                </w:tcPr>
                <w:p w14:paraId="5BC353EB" w14:textId="77777777" w:rsidR="003F6113" w:rsidRPr="0031008F" w:rsidRDefault="003F6113" w:rsidP="000133A4">
                  <w:pPr>
                    <w:spacing w:after="0" w:line="240" w:lineRule="auto"/>
                    <w:rPr>
                      <w:rFonts w:asciiTheme="majorBidi" w:hAnsiTheme="majorBidi" w:cstheme="majorBidi"/>
                      <w:b/>
                      <w:bCs/>
                      <w:sz w:val="24"/>
                      <w:szCs w:val="24"/>
                      <w:rtl/>
                    </w:rPr>
                  </w:pPr>
                </w:p>
              </w:tc>
              <w:tc>
                <w:tcPr>
                  <w:tcW w:w="446" w:type="dxa"/>
                </w:tcPr>
                <w:p w14:paraId="6F774ED6" w14:textId="77777777" w:rsidR="003F6113" w:rsidRPr="0031008F" w:rsidRDefault="003F6113" w:rsidP="000133A4">
                  <w:pPr>
                    <w:spacing w:after="0" w:line="240" w:lineRule="auto"/>
                    <w:rPr>
                      <w:rFonts w:asciiTheme="majorBidi" w:hAnsiTheme="majorBidi" w:cstheme="majorBidi"/>
                      <w:b/>
                      <w:bCs/>
                      <w:sz w:val="24"/>
                      <w:szCs w:val="24"/>
                      <w:rtl/>
                    </w:rPr>
                  </w:pPr>
                </w:p>
              </w:tc>
            </w:tr>
            <w:tr w:rsidR="003F6113" w:rsidRPr="0031008F" w14:paraId="0E2BA109" w14:textId="77777777" w:rsidTr="0080712F">
              <w:trPr>
                <w:gridAfter w:val="1"/>
                <w:wAfter w:w="9" w:type="dxa"/>
                <w:trHeight w:val="364"/>
              </w:trPr>
              <w:tc>
                <w:tcPr>
                  <w:tcW w:w="3122" w:type="dxa"/>
                  <w:vAlign w:val="center"/>
                </w:tcPr>
                <w:p w14:paraId="744A7840" w14:textId="77777777" w:rsidR="003F6113" w:rsidRPr="0031008F" w:rsidRDefault="003F6113" w:rsidP="000133A4">
                  <w:pPr>
                    <w:spacing w:after="0" w:line="240" w:lineRule="auto"/>
                    <w:rPr>
                      <w:rFonts w:asciiTheme="majorBidi" w:hAnsiTheme="majorBidi" w:cstheme="majorBidi"/>
                      <w:b/>
                      <w:bCs/>
                    </w:rPr>
                  </w:pPr>
                  <w:r w:rsidRPr="0031008F">
                    <w:rPr>
                      <w:rFonts w:asciiTheme="majorBidi" w:hAnsiTheme="majorBidi" w:cstheme="majorBidi"/>
                      <w:b/>
                      <w:bCs/>
                    </w:rPr>
                    <w:t>Implementation</w:t>
                  </w:r>
                </w:p>
              </w:tc>
              <w:tc>
                <w:tcPr>
                  <w:tcW w:w="443" w:type="dxa"/>
                  <w:shd w:val="clear" w:color="auto" w:fill="FFFFFF" w:themeFill="background1"/>
                </w:tcPr>
                <w:p w14:paraId="67F421E3" w14:textId="77777777" w:rsidR="003F6113" w:rsidRPr="0031008F" w:rsidRDefault="003F6113" w:rsidP="000133A4">
                  <w:pPr>
                    <w:spacing w:after="0" w:line="240" w:lineRule="auto"/>
                    <w:rPr>
                      <w:rFonts w:asciiTheme="majorBidi" w:hAnsiTheme="majorBidi" w:cstheme="majorBidi"/>
                      <w:b/>
                      <w:bCs/>
                      <w:sz w:val="24"/>
                      <w:szCs w:val="24"/>
                      <w:rtl/>
                    </w:rPr>
                  </w:pPr>
                </w:p>
              </w:tc>
              <w:tc>
                <w:tcPr>
                  <w:tcW w:w="444" w:type="dxa"/>
                  <w:shd w:val="clear" w:color="auto" w:fill="FFC000"/>
                </w:tcPr>
                <w:p w14:paraId="1BC4FE5F" w14:textId="77777777" w:rsidR="003F6113" w:rsidRPr="0031008F" w:rsidRDefault="003F6113" w:rsidP="000133A4">
                  <w:pPr>
                    <w:spacing w:after="0" w:line="240" w:lineRule="auto"/>
                    <w:rPr>
                      <w:rFonts w:asciiTheme="majorBidi" w:hAnsiTheme="majorBidi" w:cstheme="majorBidi"/>
                      <w:b/>
                      <w:bCs/>
                      <w:sz w:val="24"/>
                      <w:szCs w:val="24"/>
                      <w:rtl/>
                    </w:rPr>
                  </w:pPr>
                </w:p>
              </w:tc>
              <w:tc>
                <w:tcPr>
                  <w:tcW w:w="443" w:type="dxa"/>
                  <w:shd w:val="clear" w:color="auto" w:fill="FFC000"/>
                </w:tcPr>
                <w:p w14:paraId="6F5F547B" w14:textId="77777777" w:rsidR="003F6113" w:rsidRPr="0031008F" w:rsidRDefault="003F6113" w:rsidP="000133A4">
                  <w:pPr>
                    <w:spacing w:after="0" w:line="240" w:lineRule="auto"/>
                    <w:rPr>
                      <w:rFonts w:asciiTheme="majorBidi" w:hAnsiTheme="majorBidi" w:cstheme="majorBidi"/>
                      <w:b/>
                      <w:bCs/>
                      <w:sz w:val="24"/>
                      <w:szCs w:val="24"/>
                      <w:rtl/>
                    </w:rPr>
                  </w:pPr>
                </w:p>
              </w:tc>
              <w:tc>
                <w:tcPr>
                  <w:tcW w:w="443" w:type="dxa"/>
                  <w:shd w:val="clear" w:color="auto" w:fill="FFC000"/>
                </w:tcPr>
                <w:p w14:paraId="3738E7F2" w14:textId="77777777" w:rsidR="003F6113" w:rsidRPr="0031008F" w:rsidRDefault="003F6113" w:rsidP="000133A4">
                  <w:pPr>
                    <w:spacing w:after="0" w:line="240" w:lineRule="auto"/>
                    <w:rPr>
                      <w:rFonts w:asciiTheme="majorBidi" w:hAnsiTheme="majorBidi" w:cstheme="majorBidi"/>
                      <w:b/>
                      <w:bCs/>
                      <w:sz w:val="24"/>
                      <w:szCs w:val="24"/>
                      <w:rtl/>
                    </w:rPr>
                  </w:pPr>
                </w:p>
              </w:tc>
              <w:tc>
                <w:tcPr>
                  <w:tcW w:w="443" w:type="dxa"/>
                  <w:shd w:val="clear" w:color="auto" w:fill="FFC000"/>
                </w:tcPr>
                <w:p w14:paraId="1D271318" w14:textId="77777777" w:rsidR="003F6113" w:rsidRPr="0031008F" w:rsidRDefault="003F6113" w:rsidP="000133A4">
                  <w:pPr>
                    <w:spacing w:after="0" w:line="240" w:lineRule="auto"/>
                    <w:rPr>
                      <w:rFonts w:asciiTheme="majorBidi" w:hAnsiTheme="majorBidi" w:cstheme="majorBidi"/>
                      <w:b/>
                      <w:bCs/>
                      <w:sz w:val="24"/>
                      <w:szCs w:val="24"/>
                      <w:rtl/>
                    </w:rPr>
                  </w:pPr>
                </w:p>
              </w:tc>
              <w:tc>
                <w:tcPr>
                  <w:tcW w:w="444" w:type="dxa"/>
                  <w:shd w:val="clear" w:color="auto" w:fill="FFC000"/>
                </w:tcPr>
                <w:p w14:paraId="7F1453EF" w14:textId="77777777" w:rsidR="003F6113" w:rsidRPr="0031008F" w:rsidRDefault="003F6113" w:rsidP="000133A4">
                  <w:pPr>
                    <w:spacing w:after="0" w:line="240" w:lineRule="auto"/>
                    <w:rPr>
                      <w:rFonts w:asciiTheme="majorBidi" w:hAnsiTheme="majorBidi" w:cstheme="majorBidi"/>
                      <w:b/>
                      <w:bCs/>
                      <w:sz w:val="24"/>
                      <w:szCs w:val="24"/>
                      <w:rtl/>
                    </w:rPr>
                  </w:pPr>
                </w:p>
              </w:tc>
              <w:tc>
                <w:tcPr>
                  <w:tcW w:w="443" w:type="dxa"/>
                  <w:shd w:val="clear" w:color="auto" w:fill="FFC000"/>
                </w:tcPr>
                <w:p w14:paraId="49E4FE52" w14:textId="77777777" w:rsidR="003F6113" w:rsidRPr="0031008F" w:rsidRDefault="003F6113" w:rsidP="000133A4">
                  <w:pPr>
                    <w:spacing w:after="0" w:line="240" w:lineRule="auto"/>
                    <w:rPr>
                      <w:rFonts w:asciiTheme="majorBidi" w:hAnsiTheme="majorBidi" w:cstheme="majorBidi"/>
                      <w:b/>
                      <w:bCs/>
                      <w:sz w:val="24"/>
                      <w:szCs w:val="24"/>
                      <w:rtl/>
                    </w:rPr>
                  </w:pPr>
                </w:p>
              </w:tc>
              <w:tc>
                <w:tcPr>
                  <w:tcW w:w="443" w:type="dxa"/>
                  <w:shd w:val="clear" w:color="auto" w:fill="FFFFFF" w:themeFill="background1"/>
                </w:tcPr>
                <w:p w14:paraId="70FD6B6C" w14:textId="77777777" w:rsidR="003F6113" w:rsidRPr="0031008F" w:rsidRDefault="003F6113" w:rsidP="000133A4">
                  <w:pPr>
                    <w:spacing w:after="0" w:line="240" w:lineRule="auto"/>
                    <w:rPr>
                      <w:rFonts w:asciiTheme="majorBidi" w:hAnsiTheme="majorBidi" w:cstheme="majorBidi"/>
                      <w:b/>
                      <w:bCs/>
                      <w:sz w:val="24"/>
                      <w:szCs w:val="24"/>
                      <w:rtl/>
                    </w:rPr>
                  </w:pPr>
                </w:p>
              </w:tc>
              <w:tc>
                <w:tcPr>
                  <w:tcW w:w="443" w:type="dxa"/>
                  <w:shd w:val="clear" w:color="auto" w:fill="FFFFFF" w:themeFill="background1"/>
                </w:tcPr>
                <w:p w14:paraId="450F140E" w14:textId="77777777" w:rsidR="003F6113" w:rsidRPr="0031008F" w:rsidRDefault="003F6113" w:rsidP="000133A4">
                  <w:pPr>
                    <w:spacing w:after="0" w:line="240" w:lineRule="auto"/>
                    <w:rPr>
                      <w:rFonts w:asciiTheme="majorBidi" w:hAnsiTheme="majorBidi" w:cstheme="majorBidi"/>
                      <w:b/>
                      <w:bCs/>
                      <w:sz w:val="24"/>
                      <w:szCs w:val="24"/>
                      <w:rtl/>
                    </w:rPr>
                  </w:pPr>
                </w:p>
              </w:tc>
              <w:tc>
                <w:tcPr>
                  <w:tcW w:w="444" w:type="dxa"/>
                  <w:shd w:val="clear" w:color="auto" w:fill="FFFFFF" w:themeFill="background1"/>
                </w:tcPr>
                <w:p w14:paraId="6E8146CF" w14:textId="77777777" w:rsidR="003F6113" w:rsidRPr="0031008F" w:rsidRDefault="003F6113" w:rsidP="000133A4">
                  <w:pPr>
                    <w:spacing w:after="0" w:line="240" w:lineRule="auto"/>
                    <w:rPr>
                      <w:rFonts w:asciiTheme="majorBidi" w:hAnsiTheme="majorBidi" w:cstheme="majorBidi"/>
                      <w:b/>
                      <w:bCs/>
                      <w:sz w:val="24"/>
                      <w:szCs w:val="24"/>
                      <w:rtl/>
                    </w:rPr>
                  </w:pPr>
                </w:p>
              </w:tc>
              <w:tc>
                <w:tcPr>
                  <w:tcW w:w="443" w:type="dxa"/>
                  <w:shd w:val="clear" w:color="auto" w:fill="FFFFFF" w:themeFill="background1"/>
                </w:tcPr>
                <w:p w14:paraId="7086585A" w14:textId="77777777" w:rsidR="003F6113" w:rsidRPr="0031008F" w:rsidRDefault="003F6113" w:rsidP="000133A4">
                  <w:pPr>
                    <w:spacing w:after="0" w:line="240" w:lineRule="auto"/>
                    <w:rPr>
                      <w:rFonts w:asciiTheme="majorBidi" w:hAnsiTheme="majorBidi" w:cstheme="majorBidi"/>
                      <w:b/>
                      <w:bCs/>
                      <w:sz w:val="24"/>
                      <w:szCs w:val="24"/>
                      <w:rtl/>
                    </w:rPr>
                  </w:pPr>
                </w:p>
              </w:tc>
              <w:tc>
                <w:tcPr>
                  <w:tcW w:w="446" w:type="dxa"/>
                </w:tcPr>
                <w:p w14:paraId="6CF856ED" w14:textId="77777777" w:rsidR="003F6113" w:rsidRPr="0031008F" w:rsidRDefault="003F6113" w:rsidP="000133A4">
                  <w:pPr>
                    <w:spacing w:after="0" w:line="240" w:lineRule="auto"/>
                    <w:rPr>
                      <w:rFonts w:asciiTheme="majorBidi" w:hAnsiTheme="majorBidi" w:cstheme="majorBidi"/>
                      <w:b/>
                      <w:bCs/>
                      <w:sz w:val="24"/>
                      <w:szCs w:val="24"/>
                      <w:rtl/>
                    </w:rPr>
                  </w:pPr>
                </w:p>
              </w:tc>
            </w:tr>
            <w:tr w:rsidR="003F6113" w:rsidRPr="0031008F" w14:paraId="7010E742" w14:textId="77777777" w:rsidTr="000822B4">
              <w:trPr>
                <w:gridAfter w:val="1"/>
                <w:wAfter w:w="9" w:type="dxa"/>
                <w:trHeight w:val="347"/>
              </w:trPr>
              <w:tc>
                <w:tcPr>
                  <w:tcW w:w="3122" w:type="dxa"/>
                  <w:vAlign w:val="center"/>
                </w:tcPr>
                <w:p w14:paraId="3ACD8F24" w14:textId="77777777" w:rsidR="003F6113" w:rsidRPr="0031008F" w:rsidRDefault="003F6113" w:rsidP="000133A4">
                  <w:pPr>
                    <w:spacing w:after="0" w:line="240" w:lineRule="auto"/>
                    <w:rPr>
                      <w:rFonts w:asciiTheme="majorBidi" w:hAnsiTheme="majorBidi" w:cstheme="majorBidi"/>
                      <w:b/>
                      <w:bCs/>
                    </w:rPr>
                  </w:pPr>
                  <w:r w:rsidRPr="0031008F">
                    <w:rPr>
                      <w:rFonts w:asciiTheme="majorBidi" w:hAnsiTheme="majorBidi" w:cstheme="majorBidi"/>
                      <w:b/>
                      <w:bCs/>
                    </w:rPr>
                    <w:t>Evaluation and closure</w:t>
                  </w:r>
                </w:p>
              </w:tc>
              <w:tc>
                <w:tcPr>
                  <w:tcW w:w="443" w:type="dxa"/>
                  <w:shd w:val="clear" w:color="auto" w:fill="auto"/>
                </w:tcPr>
                <w:p w14:paraId="7AF92CBE" w14:textId="77777777" w:rsidR="003F6113" w:rsidRPr="0031008F" w:rsidRDefault="003F6113" w:rsidP="000133A4">
                  <w:pPr>
                    <w:spacing w:after="0" w:line="240" w:lineRule="auto"/>
                    <w:rPr>
                      <w:rFonts w:asciiTheme="majorBidi" w:hAnsiTheme="majorBidi" w:cstheme="majorBidi"/>
                      <w:b/>
                      <w:bCs/>
                      <w:sz w:val="24"/>
                      <w:szCs w:val="24"/>
                      <w:rtl/>
                    </w:rPr>
                  </w:pPr>
                </w:p>
              </w:tc>
              <w:tc>
                <w:tcPr>
                  <w:tcW w:w="444" w:type="dxa"/>
                  <w:shd w:val="clear" w:color="auto" w:fill="auto"/>
                </w:tcPr>
                <w:p w14:paraId="44367EF7" w14:textId="77777777" w:rsidR="003F6113" w:rsidRPr="0031008F" w:rsidRDefault="003F6113" w:rsidP="000133A4">
                  <w:pPr>
                    <w:spacing w:after="0" w:line="240" w:lineRule="auto"/>
                    <w:rPr>
                      <w:rFonts w:asciiTheme="majorBidi" w:hAnsiTheme="majorBidi" w:cstheme="majorBidi"/>
                      <w:b/>
                      <w:bCs/>
                      <w:sz w:val="24"/>
                      <w:szCs w:val="24"/>
                      <w:rtl/>
                    </w:rPr>
                  </w:pPr>
                </w:p>
              </w:tc>
              <w:tc>
                <w:tcPr>
                  <w:tcW w:w="443" w:type="dxa"/>
                  <w:shd w:val="clear" w:color="auto" w:fill="auto"/>
                </w:tcPr>
                <w:p w14:paraId="79B1B300" w14:textId="77777777" w:rsidR="003F6113" w:rsidRPr="0031008F" w:rsidRDefault="003F6113" w:rsidP="000133A4">
                  <w:pPr>
                    <w:spacing w:after="0" w:line="240" w:lineRule="auto"/>
                    <w:rPr>
                      <w:rFonts w:asciiTheme="majorBidi" w:hAnsiTheme="majorBidi" w:cstheme="majorBidi"/>
                      <w:b/>
                      <w:bCs/>
                      <w:sz w:val="24"/>
                      <w:szCs w:val="24"/>
                      <w:rtl/>
                    </w:rPr>
                  </w:pPr>
                </w:p>
              </w:tc>
              <w:tc>
                <w:tcPr>
                  <w:tcW w:w="443" w:type="dxa"/>
                  <w:shd w:val="clear" w:color="auto" w:fill="FFFFFF" w:themeFill="background1"/>
                </w:tcPr>
                <w:p w14:paraId="312D0F12" w14:textId="77777777" w:rsidR="003F6113" w:rsidRPr="0031008F" w:rsidRDefault="003F6113" w:rsidP="000133A4">
                  <w:pPr>
                    <w:spacing w:after="0" w:line="240" w:lineRule="auto"/>
                    <w:rPr>
                      <w:rFonts w:asciiTheme="majorBidi" w:hAnsiTheme="majorBidi" w:cstheme="majorBidi"/>
                      <w:b/>
                      <w:bCs/>
                      <w:sz w:val="24"/>
                      <w:szCs w:val="24"/>
                      <w:rtl/>
                    </w:rPr>
                  </w:pPr>
                </w:p>
              </w:tc>
              <w:tc>
                <w:tcPr>
                  <w:tcW w:w="443" w:type="dxa"/>
                  <w:shd w:val="clear" w:color="auto" w:fill="FFFFFF" w:themeFill="background1"/>
                </w:tcPr>
                <w:p w14:paraId="28A7F9FC" w14:textId="77777777" w:rsidR="003F6113" w:rsidRPr="0031008F" w:rsidRDefault="003F6113" w:rsidP="000133A4">
                  <w:pPr>
                    <w:spacing w:after="0" w:line="240" w:lineRule="auto"/>
                    <w:rPr>
                      <w:rFonts w:asciiTheme="majorBidi" w:hAnsiTheme="majorBidi" w:cstheme="majorBidi"/>
                      <w:b/>
                      <w:bCs/>
                      <w:sz w:val="24"/>
                      <w:szCs w:val="24"/>
                      <w:rtl/>
                    </w:rPr>
                  </w:pPr>
                </w:p>
              </w:tc>
              <w:tc>
                <w:tcPr>
                  <w:tcW w:w="444" w:type="dxa"/>
                  <w:shd w:val="clear" w:color="auto" w:fill="auto"/>
                </w:tcPr>
                <w:p w14:paraId="4F2E0739" w14:textId="77777777" w:rsidR="003F6113" w:rsidRPr="0031008F" w:rsidRDefault="003F6113" w:rsidP="000133A4">
                  <w:pPr>
                    <w:spacing w:after="0" w:line="240" w:lineRule="auto"/>
                    <w:rPr>
                      <w:rFonts w:asciiTheme="majorBidi" w:hAnsiTheme="majorBidi" w:cstheme="majorBidi"/>
                      <w:b/>
                      <w:bCs/>
                      <w:sz w:val="24"/>
                      <w:szCs w:val="24"/>
                      <w:rtl/>
                    </w:rPr>
                  </w:pPr>
                </w:p>
              </w:tc>
              <w:tc>
                <w:tcPr>
                  <w:tcW w:w="443" w:type="dxa"/>
                  <w:shd w:val="clear" w:color="auto" w:fill="auto"/>
                </w:tcPr>
                <w:p w14:paraId="33D7E4E8" w14:textId="77777777" w:rsidR="003F6113" w:rsidRPr="0031008F" w:rsidRDefault="003F6113" w:rsidP="000133A4">
                  <w:pPr>
                    <w:spacing w:after="0" w:line="240" w:lineRule="auto"/>
                    <w:rPr>
                      <w:rFonts w:asciiTheme="majorBidi" w:hAnsiTheme="majorBidi" w:cstheme="majorBidi"/>
                      <w:b/>
                      <w:bCs/>
                      <w:sz w:val="24"/>
                      <w:szCs w:val="24"/>
                      <w:rtl/>
                    </w:rPr>
                  </w:pPr>
                </w:p>
              </w:tc>
              <w:tc>
                <w:tcPr>
                  <w:tcW w:w="443" w:type="dxa"/>
                  <w:shd w:val="clear" w:color="auto" w:fill="FFC000"/>
                </w:tcPr>
                <w:p w14:paraId="7C7571E4" w14:textId="77777777" w:rsidR="003F6113" w:rsidRPr="0031008F" w:rsidRDefault="003F6113" w:rsidP="000133A4">
                  <w:pPr>
                    <w:spacing w:after="0" w:line="240" w:lineRule="auto"/>
                    <w:rPr>
                      <w:rFonts w:asciiTheme="majorBidi" w:hAnsiTheme="majorBidi" w:cstheme="majorBidi"/>
                      <w:b/>
                      <w:bCs/>
                      <w:sz w:val="24"/>
                      <w:szCs w:val="24"/>
                      <w:rtl/>
                    </w:rPr>
                  </w:pPr>
                </w:p>
              </w:tc>
              <w:tc>
                <w:tcPr>
                  <w:tcW w:w="443" w:type="dxa"/>
                  <w:shd w:val="clear" w:color="auto" w:fill="FFFFFF" w:themeFill="background1"/>
                </w:tcPr>
                <w:p w14:paraId="409F4152" w14:textId="77777777" w:rsidR="003F6113" w:rsidRPr="0031008F" w:rsidRDefault="003F6113" w:rsidP="000133A4">
                  <w:pPr>
                    <w:spacing w:after="0" w:line="240" w:lineRule="auto"/>
                    <w:rPr>
                      <w:rFonts w:asciiTheme="majorBidi" w:hAnsiTheme="majorBidi" w:cstheme="majorBidi"/>
                      <w:b/>
                      <w:bCs/>
                      <w:sz w:val="24"/>
                      <w:szCs w:val="24"/>
                      <w:rtl/>
                    </w:rPr>
                  </w:pPr>
                </w:p>
              </w:tc>
              <w:tc>
                <w:tcPr>
                  <w:tcW w:w="444" w:type="dxa"/>
                </w:tcPr>
                <w:p w14:paraId="3899CC9E" w14:textId="77777777" w:rsidR="003F6113" w:rsidRPr="0031008F" w:rsidRDefault="003F6113" w:rsidP="000133A4">
                  <w:pPr>
                    <w:spacing w:after="0" w:line="240" w:lineRule="auto"/>
                    <w:rPr>
                      <w:rFonts w:asciiTheme="majorBidi" w:hAnsiTheme="majorBidi" w:cstheme="majorBidi"/>
                      <w:b/>
                      <w:bCs/>
                      <w:sz w:val="24"/>
                      <w:szCs w:val="24"/>
                      <w:rtl/>
                    </w:rPr>
                  </w:pPr>
                </w:p>
              </w:tc>
              <w:tc>
                <w:tcPr>
                  <w:tcW w:w="443" w:type="dxa"/>
                  <w:shd w:val="clear" w:color="auto" w:fill="FFFFFF" w:themeFill="background1"/>
                </w:tcPr>
                <w:p w14:paraId="7F4B9D77" w14:textId="77777777" w:rsidR="003F6113" w:rsidRPr="0031008F" w:rsidRDefault="003F6113" w:rsidP="000133A4">
                  <w:pPr>
                    <w:spacing w:after="0" w:line="240" w:lineRule="auto"/>
                    <w:rPr>
                      <w:rFonts w:asciiTheme="majorBidi" w:hAnsiTheme="majorBidi" w:cstheme="majorBidi"/>
                      <w:b/>
                      <w:bCs/>
                      <w:sz w:val="24"/>
                      <w:szCs w:val="24"/>
                      <w:rtl/>
                    </w:rPr>
                  </w:pPr>
                </w:p>
              </w:tc>
              <w:tc>
                <w:tcPr>
                  <w:tcW w:w="446" w:type="dxa"/>
                  <w:shd w:val="clear" w:color="auto" w:fill="FFFFFF" w:themeFill="background1"/>
                </w:tcPr>
                <w:p w14:paraId="12E4D6CB" w14:textId="77777777" w:rsidR="003F6113" w:rsidRPr="0031008F" w:rsidRDefault="003F6113" w:rsidP="000133A4">
                  <w:pPr>
                    <w:spacing w:after="0" w:line="240" w:lineRule="auto"/>
                    <w:rPr>
                      <w:rFonts w:asciiTheme="majorBidi" w:hAnsiTheme="majorBidi" w:cstheme="majorBidi"/>
                      <w:b/>
                      <w:bCs/>
                      <w:sz w:val="24"/>
                      <w:szCs w:val="24"/>
                      <w:rtl/>
                    </w:rPr>
                  </w:pPr>
                </w:p>
              </w:tc>
            </w:tr>
          </w:tbl>
          <w:p w14:paraId="5384D40C" w14:textId="77777777" w:rsidR="003F6113" w:rsidRPr="0031008F" w:rsidRDefault="003F6113" w:rsidP="00574CF6">
            <w:pPr>
              <w:spacing w:after="0" w:line="240" w:lineRule="auto"/>
              <w:rPr>
                <w:rFonts w:asciiTheme="majorBidi" w:hAnsiTheme="majorBidi" w:cstheme="majorBidi"/>
                <w:b/>
                <w:bCs/>
                <w:sz w:val="24"/>
                <w:szCs w:val="24"/>
                <w:rtl/>
              </w:rPr>
            </w:pPr>
          </w:p>
        </w:tc>
      </w:tr>
      <w:tr w:rsidR="003F6113" w:rsidRPr="0031008F" w14:paraId="653E1950" w14:textId="77777777" w:rsidTr="00574CF6">
        <w:trPr>
          <w:trHeight w:val="1808"/>
          <w:jc w:val="center"/>
        </w:trPr>
        <w:tc>
          <w:tcPr>
            <w:tcW w:w="1807" w:type="dxa"/>
            <w:shd w:val="clear" w:color="auto" w:fill="auto"/>
            <w:vAlign w:val="center"/>
          </w:tcPr>
          <w:p w14:paraId="6F4310E2" w14:textId="77777777" w:rsidR="003F6113" w:rsidRPr="0031008F" w:rsidRDefault="003F6113" w:rsidP="00574CF6">
            <w:pPr>
              <w:spacing w:after="0" w:line="240" w:lineRule="auto"/>
              <w:jc w:val="center"/>
              <w:rPr>
                <w:rFonts w:asciiTheme="majorBidi" w:eastAsia="Calibri" w:hAnsiTheme="majorBidi" w:cstheme="majorBidi"/>
                <w:b/>
                <w:bCs/>
                <w:color w:val="C00000"/>
                <w:rtl/>
              </w:rPr>
            </w:pPr>
            <w:r w:rsidRPr="0031008F">
              <w:rPr>
                <w:rFonts w:asciiTheme="majorBidi" w:eastAsia="Calibri" w:hAnsiTheme="majorBidi" w:cstheme="majorBidi"/>
                <w:b/>
                <w:bCs/>
                <w:color w:val="C00000"/>
              </w:rPr>
              <w:t>Budget breakdown</w:t>
            </w:r>
          </w:p>
        </w:tc>
        <w:tc>
          <w:tcPr>
            <w:tcW w:w="8753" w:type="dxa"/>
            <w:gridSpan w:val="5"/>
            <w:vAlign w:val="center"/>
          </w:tcPr>
          <w:tbl>
            <w:tblPr>
              <w:tblStyle w:val="a3"/>
              <w:bidiVisual/>
              <w:tblW w:w="5000" w:type="pct"/>
              <w:tblLayout w:type="fixed"/>
              <w:tblLook w:val="04A0" w:firstRow="1" w:lastRow="0" w:firstColumn="1" w:lastColumn="0" w:noHBand="0" w:noVBand="1"/>
            </w:tblPr>
            <w:tblGrid>
              <w:gridCol w:w="1084"/>
              <w:gridCol w:w="950"/>
              <w:gridCol w:w="532"/>
              <w:gridCol w:w="532"/>
              <w:gridCol w:w="532"/>
              <w:gridCol w:w="534"/>
              <w:gridCol w:w="643"/>
              <w:gridCol w:w="3244"/>
              <w:gridCol w:w="476"/>
            </w:tblGrid>
            <w:tr w:rsidR="003B1E2A" w:rsidRPr="00FE6C89" w14:paraId="24035E37" w14:textId="77777777" w:rsidTr="006545A1">
              <w:trPr>
                <w:trHeight w:val="361"/>
              </w:trPr>
              <w:tc>
                <w:tcPr>
                  <w:tcW w:w="636" w:type="pct"/>
                  <w:vMerge w:val="restart"/>
                  <w:shd w:val="clear" w:color="auto" w:fill="D9D9D9" w:themeFill="background1" w:themeFillShade="D9"/>
                  <w:vAlign w:val="center"/>
                </w:tcPr>
                <w:p w14:paraId="05834011" w14:textId="77777777" w:rsidR="003B1E2A" w:rsidRPr="003B1E2A" w:rsidRDefault="003B1E2A" w:rsidP="003B1E2A">
                  <w:pPr>
                    <w:bidi/>
                    <w:jc w:val="center"/>
                    <w:rPr>
                      <w:rFonts w:asciiTheme="majorBidi" w:hAnsiTheme="majorBidi" w:cstheme="majorBidi"/>
                      <w:b/>
                      <w:bCs/>
                      <w:rtl/>
                    </w:rPr>
                  </w:pPr>
                  <w:r w:rsidRPr="003B1E2A">
                    <w:rPr>
                      <w:rFonts w:asciiTheme="majorBidi" w:hAnsiTheme="majorBidi" w:cstheme="majorBidi"/>
                      <w:b/>
                      <w:bCs/>
                    </w:rPr>
                    <w:t>Total Price USD</w:t>
                  </w:r>
                </w:p>
              </w:tc>
              <w:tc>
                <w:tcPr>
                  <w:tcW w:w="557" w:type="pct"/>
                  <w:vMerge w:val="restart"/>
                  <w:shd w:val="clear" w:color="auto" w:fill="D9D9D9" w:themeFill="background1" w:themeFillShade="D9"/>
                  <w:vAlign w:val="center"/>
                </w:tcPr>
                <w:p w14:paraId="173D765D" w14:textId="77777777" w:rsidR="003B1E2A" w:rsidRPr="003B1E2A" w:rsidRDefault="003B1E2A" w:rsidP="003B1E2A">
                  <w:pPr>
                    <w:bidi/>
                    <w:jc w:val="center"/>
                    <w:rPr>
                      <w:rFonts w:asciiTheme="majorBidi" w:hAnsiTheme="majorBidi" w:cstheme="majorBidi"/>
                      <w:b/>
                      <w:bCs/>
                      <w:rtl/>
                    </w:rPr>
                  </w:pPr>
                  <w:r w:rsidRPr="003B1E2A">
                    <w:rPr>
                      <w:rFonts w:asciiTheme="majorBidi" w:hAnsiTheme="majorBidi" w:cstheme="majorBidi"/>
                      <w:b/>
                      <w:bCs/>
                    </w:rPr>
                    <w:t>Unit price USD</w:t>
                  </w:r>
                </w:p>
              </w:tc>
              <w:tc>
                <w:tcPr>
                  <w:tcW w:w="1249" w:type="pct"/>
                  <w:gridSpan w:val="4"/>
                  <w:shd w:val="clear" w:color="auto" w:fill="D9D9D9" w:themeFill="background1" w:themeFillShade="D9"/>
                </w:tcPr>
                <w:p w14:paraId="2BF28B61" w14:textId="7C43181C" w:rsidR="003B1E2A" w:rsidRPr="003B1E2A" w:rsidRDefault="003B1E2A" w:rsidP="003B1E2A">
                  <w:pPr>
                    <w:bidi/>
                    <w:jc w:val="center"/>
                    <w:rPr>
                      <w:rFonts w:asciiTheme="majorBidi" w:hAnsiTheme="majorBidi" w:cstheme="majorBidi"/>
                      <w:b/>
                      <w:bCs/>
                    </w:rPr>
                  </w:pPr>
                  <w:r>
                    <w:rPr>
                      <w:rFonts w:asciiTheme="majorBidi" w:hAnsiTheme="majorBidi" w:cstheme="majorBidi"/>
                      <w:b/>
                      <w:bCs/>
                    </w:rPr>
                    <w:t xml:space="preserve">Distribution </w:t>
                  </w:r>
                </w:p>
              </w:tc>
              <w:tc>
                <w:tcPr>
                  <w:tcW w:w="377" w:type="pct"/>
                  <w:vMerge w:val="restart"/>
                  <w:shd w:val="clear" w:color="auto" w:fill="D9D9D9" w:themeFill="background1" w:themeFillShade="D9"/>
                  <w:vAlign w:val="center"/>
                </w:tcPr>
                <w:p w14:paraId="12D9C78E" w14:textId="77777777" w:rsidR="003B1E2A" w:rsidRPr="003B1E2A" w:rsidRDefault="003B1E2A" w:rsidP="003B1E2A">
                  <w:pPr>
                    <w:bidi/>
                    <w:jc w:val="center"/>
                    <w:rPr>
                      <w:rFonts w:asciiTheme="majorBidi" w:hAnsiTheme="majorBidi" w:cstheme="majorBidi"/>
                      <w:b/>
                      <w:bCs/>
                    </w:rPr>
                  </w:pPr>
                  <w:r w:rsidRPr="003B1E2A">
                    <w:rPr>
                      <w:rFonts w:asciiTheme="majorBidi" w:hAnsiTheme="majorBidi" w:cstheme="majorBidi"/>
                      <w:b/>
                      <w:bCs/>
                    </w:rPr>
                    <w:t>Qty</w:t>
                  </w:r>
                </w:p>
              </w:tc>
              <w:tc>
                <w:tcPr>
                  <w:tcW w:w="1902" w:type="pct"/>
                  <w:vMerge w:val="restart"/>
                  <w:shd w:val="clear" w:color="auto" w:fill="D9D9D9" w:themeFill="background1" w:themeFillShade="D9"/>
                  <w:vAlign w:val="center"/>
                </w:tcPr>
                <w:p w14:paraId="47C958B8" w14:textId="77777777" w:rsidR="003B1E2A" w:rsidRPr="003B1E2A" w:rsidRDefault="003B1E2A" w:rsidP="003B1E2A">
                  <w:pPr>
                    <w:bidi/>
                    <w:jc w:val="center"/>
                    <w:rPr>
                      <w:rFonts w:asciiTheme="majorBidi" w:hAnsiTheme="majorBidi" w:cstheme="majorBidi"/>
                      <w:b/>
                      <w:bCs/>
                      <w:rtl/>
                    </w:rPr>
                  </w:pPr>
                  <w:r w:rsidRPr="003B1E2A">
                    <w:rPr>
                      <w:rFonts w:asciiTheme="majorBidi" w:hAnsiTheme="majorBidi" w:cstheme="majorBidi"/>
                      <w:b/>
                      <w:bCs/>
                    </w:rPr>
                    <w:t>Item</w:t>
                  </w:r>
                </w:p>
              </w:tc>
              <w:tc>
                <w:tcPr>
                  <w:tcW w:w="279" w:type="pct"/>
                  <w:vMerge w:val="restart"/>
                  <w:shd w:val="clear" w:color="auto" w:fill="D9D9D9" w:themeFill="background1" w:themeFillShade="D9"/>
                  <w:vAlign w:val="center"/>
                </w:tcPr>
                <w:p w14:paraId="125D6549" w14:textId="77777777" w:rsidR="003B1E2A" w:rsidRPr="003B1E2A" w:rsidRDefault="003B1E2A" w:rsidP="003B1E2A">
                  <w:pPr>
                    <w:bidi/>
                    <w:jc w:val="center"/>
                    <w:rPr>
                      <w:rFonts w:asciiTheme="majorBidi" w:hAnsiTheme="majorBidi" w:cstheme="majorBidi"/>
                      <w:b/>
                      <w:bCs/>
                      <w:rtl/>
                    </w:rPr>
                  </w:pPr>
                  <w:r w:rsidRPr="003B1E2A">
                    <w:rPr>
                      <w:rFonts w:asciiTheme="majorBidi" w:hAnsiTheme="majorBidi" w:cstheme="majorBidi" w:hint="cs"/>
                      <w:b/>
                      <w:bCs/>
                      <w:rtl/>
                    </w:rPr>
                    <w:t>#</w:t>
                  </w:r>
                </w:p>
              </w:tc>
            </w:tr>
            <w:tr w:rsidR="003B1E2A" w:rsidRPr="00FE6C89" w14:paraId="6024088A" w14:textId="77777777" w:rsidTr="00275246">
              <w:trPr>
                <w:cantSplit/>
                <w:trHeight w:val="1299"/>
              </w:trPr>
              <w:tc>
                <w:tcPr>
                  <w:tcW w:w="636" w:type="pct"/>
                  <w:vMerge/>
                  <w:shd w:val="clear" w:color="auto" w:fill="D9D9D9" w:themeFill="background1" w:themeFillShade="D9"/>
                  <w:vAlign w:val="center"/>
                </w:tcPr>
                <w:p w14:paraId="30421C67" w14:textId="77777777" w:rsidR="003B1E2A" w:rsidRPr="003B1E2A" w:rsidRDefault="003B1E2A" w:rsidP="003B1E2A">
                  <w:pPr>
                    <w:bidi/>
                    <w:jc w:val="center"/>
                    <w:rPr>
                      <w:rFonts w:asciiTheme="majorBidi" w:hAnsiTheme="majorBidi" w:cstheme="majorBidi"/>
                      <w:b/>
                      <w:bCs/>
                    </w:rPr>
                  </w:pPr>
                </w:p>
              </w:tc>
              <w:tc>
                <w:tcPr>
                  <w:tcW w:w="557" w:type="pct"/>
                  <w:vMerge/>
                  <w:shd w:val="clear" w:color="auto" w:fill="D9D9D9" w:themeFill="background1" w:themeFillShade="D9"/>
                  <w:vAlign w:val="center"/>
                </w:tcPr>
                <w:p w14:paraId="73486CA3" w14:textId="77777777" w:rsidR="003B1E2A" w:rsidRPr="003B1E2A" w:rsidRDefault="003B1E2A" w:rsidP="003B1E2A">
                  <w:pPr>
                    <w:bidi/>
                    <w:jc w:val="center"/>
                    <w:rPr>
                      <w:rFonts w:asciiTheme="majorBidi" w:hAnsiTheme="majorBidi" w:cstheme="majorBidi"/>
                      <w:b/>
                      <w:bCs/>
                    </w:rPr>
                  </w:pPr>
                </w:p>
              </w:tc>
              <w:tc>
                <w:tcPr>
                  <w:tcW w:w="312" w:type="pct"/>
                  <w:shd w:val="clear" w:color="auto" w:fill="F2F2F2" w:themeFill="background1" w:themeFillShade="F2"/>
                  <w:textDirection w:val="btLr"/>
                </w:tcPr>
                <w:p w14:paraId="3C7CA585" w14:textId="647F07C8" w:rsidR="003B1E2A" w:rsidRPr="003B1E2A" w:rsidRDefault="00161C45" w:rsidP="003B1E2A">
                  <w:pPr>
                    <w:bidi/>
                    <w:ind w:left="113" w:right="113"/>
                    <w:jc w:val="center"/>
                    <w:rPr>
                      <w:rFonts w:asciiTheme="majorBidi" w:hAnsiTheme="majorBidi" w:cstheme="majorBidi"/>
                      <w:b/>
                      <w:bCs/>
                      <w:rtl/>
                    </w:rPr>
                  </w:pPr>
                  <w:r>
                    <w:rPr>
                      <w:rFonts w:asciiTheme="majorBidi" w:hAnsiTheme="majorBidi" w:cstheme="majorBidi"/>
                      <w:b/>
                      <w:bCs/>
                    </w:rPr>
                    <w:t>Indonesian</w:t>
                  </w:r>
                  <w:r>
                    <w:rPr>
                      <w:rFonts w:asciiTheme="majorBidi" w:hAnsiTheme="majorBidi" w:cstheme="majorBidi" w:hint="cs"/>
                      <w:b/>
                      <w:bCs/>
                      <w:rtl/>
                    </w:rPr>
                    <w:t xml:space="preserve"> </w:t>
                  </w:r>
                </w:p>
              </w:tc>
              <w:tc>
                <w:tcPr>
                  <w:tcW w:w="312" w:type="pct"/>
                  <w:shd w:val="clear" w:color="auto" w:fill="F2F2F2" w:themeFill="background1" w:themeFillShade="F2"/>
                  <w:textDirection w:val="btLr"/>
                </w:tcPr>
                <w:p w14:paraId="14E6C659" w14:textId="1EC98AB2" w:rsidR="003B1E2A" w:rsidRPr="003B1E2A" w:rsidRDefault="00161C45" w:rsidP="003B1E2A">
                  <w:pPr>
                    <w:bidi/>
                    <w:ind w:left="113" w:right="113"/>
                    <w:jc w:val="center"/>
                    <w:rPr>
                      <w:rFonts w:asciiTheme="majorBidi" w:hAnsiTheme="majorBidi" w:cstheme="majorBidi"/>
                      <w:b/>
                      <w:bCs/>
                      <w:rtl/>
                    </w:rPr>
                  </w:pPr>
                  <w:r w:rsidRPr="00161C45">
                    <w:rPr>
                      <w:rFonts w:asciiTheme="majorBidi" w:hAnsiTheme="majorBidi" w:cstheme="majorBidi"/>
                      <w:b/>
                      <w:bCs/>
                    </w:rPr>
                    <w:t>Al-Aqsa</w:t>
                  </w:r>
                </w:p>
              </w:tc>
              <w:tc>
                <w:tcPr>
                  <w:tcW w:w="312" w:type="pct"/>
                  <w:shd w:val="clear" w:color="auto" w:fill="F2F2F2" w:themeFill="background1" w:themeFillShade="F2"/>
                  <w:textDirection w:val="btLr"/>
                </w:tcPr>
                <w:p w14:paraId="7453EE70" w14:textId="1170E38F" w:rsidR="003B1E2A" w:rsidRPr="003B1E2A" w:rsidRDefault="00130FBB" w:rsidP="003B1E2A">
                  <w:pPr>
                    <w:bidi/>
                    <w:ind w:left="113" w:right="113"/>
                    <w:jc w:val="center"/>
                    <w:rPr>
                      <w:rFonts w:asciiTheme="majorBidi" w:hAnsiTheme="majorBidi" w:cstheme="majorBidi"/>
                      <w:b/>
                      <w:bCs/>
                      <w:rtl/>
                    </w:rPr>
                  </w:pPr>
                  <w:r w:rsidRPr="00130FBB">
                    <w:rPr>
                      <w:rFonts w:asciiTheme="majorBidi" w:hAnsiTheme="majorBidi" w:cstheme="majorBidi"/>
                      <w:b/>
                      <w:bCs/>
                    </w:rPr>
                    <w:t>European</w:t>
                  </w:r>
                </w:p>
              </w:tc>
              <w:tc>
                <w:tcPr>
                  <w:tcW w:w="313" w:type="pct"/>
                  <w:shd w:val="clear" w:color="auto" w:fill="F2F2F2" w:themeFill="background1" w:themeFillShade="F2"/>
                  <w:textDirection w:val="btLr"/>
                </w:tcPr>
                <w:p w14:paraId="52EF4209" w14:textId="5003E89A" w:rsidR="003B1E2A" w:rsidRPr="003B1E2A" w:rsidRDefault="0004082C" w:rsidP="003B1E2A">
                  <w:pPr>
                    <w:bidi/>
                    <w:ind w:left="113" w:right="113"/>
                    <w:jc w:val="center"/>
                    <w:rPr>
                      <w:rFonts w:asciiTheme="majorBidi" w:hAnsiTheme="majorBidi" w:cstheme="majorBidi"/>
                      <w:b/>
                      <w:bCs/>
                      <w:rtl/>
                    </w:rPr>
                  </w:pPr>
                  <w:r w:rsidRPr="0004082C">
                    <w:rPr>
                      <w:rFonts w:asciiTheme="majorBidi" w:hAnsiTheme="majorBidi" w:cstheme="majorBidi"/>
                      <w:b/>
                      <w:bCs/>
                    </w:rPr>
                    <w:t>Shifa</w:t>
                  </w:r>
                </w:p>
              </w:tc>
              <w:tc>
                <w:tcPr>
                  <w:tcW w:w="377" w:type="pct"/>
                  <w:vMerge/>
                  <w:shd w:val="clear" w:color="auto" w:fill="D9D9D9" w:themeFill="background1" w:themeFillShade="D9"/>
                  <w:vAlign w:val="center"/>
                </w:tcPr>
                <w:p w14:paraId="3FC53D25" w14:textId="77777777" w:rsidR="003B1E2A" w:rsidRPr="003B1E2A" w:rsidRDefault="003B1E2A" w:rsidP="003B1E2A">
                  <w:pPr>
                    <w:bidi/>
                    <w:jc w:val="center"/>
                    <w:rPr>
                      <w:rFonts w:asciiTheme="majorBidi" w:hAnsiTheme="majorBidi" w:cstheme="majorBidi"/>
                      <w:b/>
                      <w:bCs/>
                    </w:rPr>
                  </w:pPr>
                </w:p>
              </w:tc>
              <w:tc>
                <w:tcPr>
                  <w:tcW w:w="1902" w:type="pct"/>
                  <w:vMerge/>
                  <w:shd w:val="clear" w:color="auto" w:fill="D9D9D9" w:themeFill="background1" w:themeFillShade="D9"/>
                  <w:vAlign w:val="center"/>
                </w:tcPr>
                <w:p w14:paraId="0CC7812C" w14:textId="77777777" w:rsidR="003B1E2A" w:rsidRPr="003B1E2A" w:rsidRDefault="003B1E2A" w:rsidP="003B1E2A">
                  <w:pPr>
                    <w:bidi/>
                    <w:jc w:val="center"/>
                    <w:rPr>
                      <w:rFonts w:asciiTheme="majorBidi" w:hAnsiTheme="majorBidi" w:cstheme="majorBidi"/>
                      <w:b/>
                      <w:bCs/>
                    </w:rPr>
                  </w:pPr>
                </w:p>
              </w:tc>
              <w:tc>
                <w:tcPr>
                  <w:tcW w:w="279" w:type="pct"/>
                  <w:vMerge/>
                  <w:shd w:val="clear" w:color="auto" w:fill="D9D9D9" w:themeFill="background1" w:themeFillShade="D9"/>
                  <w:vAlign w:val="center"/>
                </w:tcPr>
                <w:p w14:paraId="5CB32875" w14:textId="77777777" w:rsidR="003B1E2A" w:rsidRPr="003B1E2A" w:rsidRDefault="003B1E2A" w:rsidP="003B1E2A">
                  <w:pPr>
                    <w:bidi/>
                    <w:jc w:val="center"/>
                    <w:rPr>
                      <w:rFonts w:asciiTheme="majorBidi" w:hAnsiTheme="majorBidi" w:cstheme="majorBidi"/>
                      <w:b/>
                      <w:bCs/>
                      <w:rtl/>
                    </w:rPr>
                  </w:pPr>
                </w:p>
              </w:tc>
            </w:tr>
            <w:tr w:rsidR="003B1E2A" w:rsidRPr="00FE6C89" w14:paraId="1FF9CE90" w14:textId="77777777" w:rsidTr="006545A1">
              <w:tc>
                <w:tcPr>
                  <w:tcW w:w="636" w:type="pct"/>
                  <w:shd w:val="clear" w:color="auto" w:fill="F2F2F2" w:themeFill="background1" w:themeFillShade="F2"/>
                  <w:vAlign w:val="center"/>
                </w:tcPr>
                <w:p w14:paraId="61686F85" w14:textId="77777777" w:rsidR="003B1E2A" w:rsidRPr="003B1E2A" w:rsidRDefault="003B1E2A" w:rsidP="00275246">
                  <w:pPr>
                    <w:bidi/>
                    <w:spacing w:after="0" w:line="240" w:lineRule="auto"/>
                    <w:jc w:val="center"/>
                    <w:rPr>
                      <w:rFonts w:asciiTheme="majorBidi" w:hAnsiTheme="majorBidi" w:cstheme="majorBidi"/>
                      <w:b/>
                      <w:bCs/>
                    </w:rPr>
                  </w:pPr>
                  <w:r w:rsidRPr="003B1E2A">
                    <w:rPr>
                      <w:rFonts w:asciiTheme="majorBidi" w:hAnsiTheme="majorBidi" w:cstheme="majorBidi"/>
                      <w:b/>
                      <w:bCs/>
                    </w:rPr>
                    <w:t>200,000</w:t>
                  </w:r>
                </w:p>
              </w:tc>
              <w:tc>
                <w:tcPr>
                  <w:tcW w:w="557" w:type="pct"/>
                  <w:shd w:val="clear" w:color="auto" w:fill="FFFFFF" w:themeFill="background1"/>
                  <w:vAlign w:val="center"/>
                </w:tcPr>
                <w:p w14:paraId="7E8B35E7" w14:textId="77777777" w:rsidR="003B1E2A" w:rsidRPr="003B1E2A" w:rsidRDefault="003B1E2A" w:rsidP="00275246">
                  <w:pPr>
                    <w:bidi/>
                    <w:spacing w:after="0" w:line="240" w:lineRule="auto"/>
                    <w:jc w:val="center"/>
                    <w:rPr>
                      <w:rFonts w:asciiTheme="majorBidi" w:hAnsiTheme="majorBidi" w:cstheme="majorBidi"/>
                    </w:rPr>
                  </w:pPr>
                  <w:r w:rsidRPr="003B1E2A">
                    <w:rPr>
                      <w:rFonts w:asciiTheme="majorBidi" w:hAnsiTheme="majorBidi" w:cstheme="majorBidi"/>
                    </w:rPr>
                    <w:t>20,000</w:t>
                  </w:r>
                </w:p>
              </w:tc>
              <w:tc>
                <w:tcPr>
                  <w:tcW w:w="312" w:type="pct"/>
                  <w:shd w:val="clear" w:color="auto" w:fill="F2F2F2" w:themeFill="background1" w:themeFillShade="F2"/>
                  <w:vAlign w:val="center"/>
                </w:tcPr>
                <w:p w14:paraId="3D9FD109" w14:textId="77777777" w:rsidR="003B1E2A" w:rsidRPr="003B1E2A" w:rsidRDefault="003B1E2A" w:rsidP="00275246">
                  <w:pPr>
                    <w:bidi/>
                    <w:spacing w:after="0" w:line="240" w:lineRule="auto"/>
                    <w:jc w:val="center"/>
                    <w:rPr>
                      <w:rFonts w:asciiTheme="majorBidi" w:hAnsiTheme="majorBidi" w:cstheme="majorBidi"/>
                      <w:b/>
                      <w:bCs/>
                      <w:rtl/>
                    </w:rPr>
                  </w:pPr>
                  <w:r w:rsidRPr="003B1E2A">
                    <w:rPr>
                      <w:rFonts w:asciiTheme="majorBidi" w:hAnsiTheme="majorBidi" w:cstheme="majorBidi" w:hint="cs"/>
                      <w:b/>
                      <w:bCs/>
                      <w:rtl/>
                    </w:rPr>
                    <w:t>2</w:t>
                  </w:r>
                </w:p>
              </w:tc>
              <w:tc>
                <w:tcPr>
                  <w:tcW w:w="312" w:type="pct"/>
                  <w:shd w:val="clear" w:color="auto" w:fill="F2F2F2" w:themeFill="background1" w:themeFillShade="F2"/>
                  <w:vAlign w:val="center"/>
                </w:tcPr>
                <w:p w14:paraId="37231253" w14:textId="77777777" w:rsidR="003B1E2A" w:rsidRPr="003B1E2A" w:rsidRDefault="003B1E2A" w:rsidP="00275246">
                  <w:pPr>
                    <w:bidi/>
                    <w:spacing w:after="0" w:line="240" w:lineRule="auto"/>
                    <w:jc w:val="center"/>
                    <w:rPr>
                      <w:rFonts w:asciiTheme="majorBidi" w:hAnsiTheme="majorBidi" w:cstheme="majorBidi"/>
                      <w:b/>
                      <w:bCs/>
                    </w:rPr>
                  </w:pPr>
                  <w:r w:rsidRPr="003B1E2A">
                    <w:rPr>
                      <w:rFonts w:asciiTheme="majorBidi" w:hAnsiTheme="majorBidi" w:cstheme="majorBidi"/>
                      <w:b/>
                      <w:bCs/>
                    </w:rPr>
                    <w:t>2</w:t>
                  </w:r>
                </w:p>
              </w:tc>
              <w:tc>
                <w:tcPr>
                  <w:tcW w:w="312" w:type="pct"/>
                  <w:shd w:val="clear" w:color="auto" w:fill="F2F2F2" w:themeFill="background1" w:themeFillShade="F2"/>
                  <w:vAlign w:val="center"/>
                </w:tcPr>
                <w:p w14:paraId="5782BBA3" w14:textId="77777777" w:rsidR="003B1E2A" w:rsidRPr="003B1E2A" w:rsidRDefault="003B1E2A" w:rsidP="00275246">
                  <w:pPr>
                    <w:bidi/>
                    <w:spacing w:after="0" w:line="240" w:lineRule="auto"/>
                    <w:jc w:val="center"/>
                    <w:rPr>
                      <w:rFonts w:asciiTheme="majorBidi" w:hAnsiTheme="majorBidi" w:cstheme="majorBidi"/>
                      <w:b/>
                      <w:bCs/>
                      <w:rtl/>
                    </w:rPr>
                  </w:pPr>
                  <w:r w:rsidRPr="003B1E2A">
                    <w:rPr>
                      <w:rFonts w:asciiTheme="majorBidi" w:hAnsiTheme="majorBidi" w:cstheme="majorBidi" w:hint="cs"/>
                      <w:b/>
                      <w:bCs/>
                      <w:rtl/>
                    </w:rPr>
                    <w:t>2</w:t>
                  </w:r>
                </w:p>
              </w:tc>
              <w:tc>
                <w:tcPr>
                  <w:tcW w:w="313" w:type="pct"/>
                  <w:shd w:val="clear" w:color="auto" w:fill="F2F2F2" w:themeFill="background1" w:themeFillShade="F2"/>
                  <w:vAlign w:val="center"/>
                </w:tcPr>
                <w:p w14:paraId="4D6552FA" w14:textId="77777777" w:rsidR="003B1E2A" w:rsidRPr="003B1E2A" w:rsidRDefault="003B1E2A" w:rsidP="00275246">
                  <w:pPr>
                    <w:bidi/>
                    <w:spacing w:after="0" w:line="240" w:lineRule="auto"/>
                    <w:jc w:val="center"/>
                    <w:rPr>
                      <w:rFonts w:asciiTheme="majorBidi" w:hAnsiTheme="majorBidi" w:cstheme="majorBidi"/>
                      <w:b/>
                      <w:bCs/>
                    </w:rPr>
                  </w:pPr>
                  <w:r w:rsidRPr="003B1E2A">
                    <w:rPr>
                      <w:rFonts w:asciiTheme="majorBidi" w:hAnsiTheme="majorBidi" w:cstheme="majorBidi"/>
                      <w:b/>
                      <w:bCs/>
                    </w:rPr>
                    <w:t>4</w:t>
                  </w:r>
                </w:p>
              </w:tc>
              <w:tc>
                <w:tcPr>
                  <w:tcW w:w="377" w:type="pct"/>
                  <w:shd w:val="clear" w:color="auto" w:fill="FFFFFF" w:themeFill="background1"/>
                  <w:vAlign w:val="center"/>
                </w:tcPr>
                <w:p w14:paraId="432D16D7" w14:textId="77777777" w:rsidR="003B1E2A" w:rsidRPr="003B1E2A" w:rsidRDefault="003B1E2A" w:rsidP="00275246">
                  <w:pPr>
                    <w:bidi/>
                    <w:spacing w:after="0" w:line="240" w:lineRule="auto"/>
                    <w:jc w:val="center"/>
                    <w:rPr>
                      <w:rFonts w:asciiTheme="majorBidi" w:hAnsiTheme="majorBidi" w:cstheme="majorBidi"/>
                      <w:b/>
                      <w:bCs/>
                    </w:rPr>
                  </w:pPr>
                  <w:r w:rsidRPr="003B1E2A">
                    <w:rPr>
                      <w:rFonts w:asciiTheme="majorBidi" w:hAnsiTheme="majorBidi" w:cstheme="majorBidi"/>
                      <w:b/>
                      <w:bCs/>
                    </w:rPr>
                    <w:t>10</w:t>
                  </w:r>
                </w:p>
              </w:tc>
              <w:tc>
                <w:tcPr>
                  <w:tcW w:w="1902" w:type="pct"/>
                  <w:vAlign w:val="center"/>
                </w:tcPr>
                <w:p w14:paraId="33D1FDAA" w14:textId="77777777" w:rsidR="003B1E2A" w:rsidRPr="003B1E2A" w:rsidRDefault="003B1E2A" w:rsidP="00275246">
                  <w:pPr>
                    <w:bidi/>
                    <w:spacing w:after="0" w:line="240" w:lineRule="auto"/>
                    <w:jc w:val="right"/>
                    <w:rPr>
                      <w:rFonts w:asciiTheme="majorBidi" w:hAnsiTheme="majorBidi" w:cstheme="majorBidi"/>
                    </w:rPr>
                  </w:pPr>
                  <w:r w:rsidRPr="003B1E2A">
                    <w:rPr>
                      <w:rFonts w:asciiTheme="majorBidi" w:hAnsiTheme="majorBidi" w:cstheme="majorBidi"/>
                    </w:rPr>
                    <w:t xml:space="preserve">Battery Power Drill with Accessories </w:t>
                  </w:r>
                </w:p>
              </w:tc>
              <w:tc>
                <w:tcPr>
                  <w:tcW w:w="279" w:type="pct"/>
                  <w:vAlign w:val="center"/>
                </w:tcPr>
                <w:p w14:paraId="19FD2825" w14:textId="77777777" w:rsidR="003B1E2A" w:rsidRPr="003B1E2A" w:rsidRDefault="003B1E2A" w:rsidP="00275246">
                  <w:pPr>
                    <w:pStyle w:val="a6"/>
                    <w:numPr>
                      <w:ilvl w:val="0"/>
                      <w:numId w:val="30"/>
                    </w:numPr>
                    <w:bidi/>
                    <w:spacing w:after="0" w:line="240" w:lineRule="auto"/>
                    <w:jc w:val="center"/>
                    <w:rPr>
                      <w:rFonts w:asciiTheme="majorBidi" w:hAnsiTheme="majorBidi" w:cstheme="majorBidi"/>
                      <w:rtl/>
                    </w:rPr>
                  </w:pPr>
                </w:p>
              </w:tc>
            </w:tr>
            <w:tr w:rsidR="003B1E2A" w:rsidRPr="00FE6C89" w14:paraId="48E468D9" w14:textId="77777777" w:rsidTr="006545A1">
              <w:tc>
                <w:tcPr>
                  <w:tcW w:w="636" w:type="pct"/>
                  <w:shd w:val="clear" w:color="auto" w:fill="F2F2F2" w:themeFill="background1" w:themeFillShade="F2"/>
                  <w:vAlign w:val="center"/>
                </w:tcPr>
                <w:p w14:paraId="4D7629DA" w14:textId="77777777" w:rsidR="003B1E2A" w:rsidRPr="003B1E2A" w:rsidRDefault="003B1E2A" w:rsidP="00275246">
                  <w:pPr>
                    <w:bidi/>
                    <w:spacing w:after="0" w:line="240" w:lineRule="auto"/>
                    <w:jc w:val="center"/>
                    <w:rPr>
                      <w:rFonts w:asciiTheme="majorBidi" w:hAnsiTheme="majorBidi" w:cstheme="majorBidi"/>
                      <w:b/>
                      <w:bCs/>
                    </w:rPr>
                  </w:pPr>
                  <w:r w:rsidRPr="003B1E2A">
                    <w:rPr>
                      <w:rFonts w:asciiTheme="majorBidi" w:hAnsiTheme="majorBidi" w:cstheme="majorBidi"/>
                      <w:b/>
                      <w:bCs/>
                    </w:rPr>
                    <w:t>100.000</w:t>
                  </w:r>
                </w:p>
              </w:tc>
              <w:tc>
                <w:tcPr>
                  <w:tcW w:w="557" w:type="pct"/>
                  <w:shd w:val="clear" w:color="auto" w:fill="FFFFFF" w:themeFill="background1"/>
                  <w:vAlign w:val="center"/>
                </w:tcPr>
                <w:p w14:paraId="49306B3C" w14:textId="77777777" w:rsidR="003B1E2A" w:rsidRPr="003B1E2A" w:rsidRDefault="003B1E2A" w:rsidP="00275246">
                  <w:pPr>
                    <w:bidi/>
                    <w:spacing w:after="0" w:line="240" w:lineRule="auto"/>
                    <w:jc w:val="center"/>
                    <w:rPr>
                      <w:rFonts w:asciiTheme="majorBidi" w:hAnsiTheme="majorBidi" w:cstheme="majorBidi"/>
                    </w:rPr>
                  </w:pPr>
                  <w:r w:rsidRPr="003B1E2A">
                    <w:rPr>
                      <w:rFonts w:asciiTheme="majorBidi" w:hAnsiTheme="majorBidi" w:cstheme="majorBidi"/>
                    </w:rPr>
                    <w:t>20,000</w:t>
                  </w:r>
                </w:p>
              </w:tc>
              <w:tc>
                <w:tcPr>
                  <w:tcW w:w="312" w:type="pct"/>
                  <w:shd w:val="clear" w:color="auto" w:fill="F2F2F2" w:themeFill="background1" w:themeFillShade="F2"/>
                  <w:vAlign w:val="center"/>
                </w:tcPr>
                <w:p w14:paraId="618EAADF" w14:textId="77777777" w:rsidR="003B1E2A" w:rsidRPr="003B1E2A" w:rsidRDefault="003B1E2A" w:rsidP="00275246">
                  <w:pPr>
                    <w:bidi/>
                    <w:spacing w:after="0" w:line="240" w:lineRule="auto"/>
                    <w:jc w:val="center"/>
                    <w:rPr>
                      <w:rFonts w:asciiTheme="majorBidi" w:hAnsiTheme="majorBidi" w:cstheme="majorBidi"/>
                      <w:b/>
                      <w:bCs/>
                      <w:rtl/>
                    </w:rPr>
                  </w:pPr>
                  <w:r w:rsidRPr="003B1E2A">
                    <w:rPr>
                      <w:rFonts w:asciiTheme="majorBidi" w:hAnsiTheme="majorBidi" w:cstheme="majorBidi" w:hint="cs"/>
                      <w:b/>
                      <w:bCs/>
                      <w:rtl/>
                    </w:rPr>
                    <w:t>1</w:t>
                  </w:r>
                </w:p>
              </w:tc>
              <w:tc>
                <w:tcPr>
                  <w:tcW w:w="312" w:type="pct"/>
                  <w:shd w:val="clear" w:color="auto" w:fill="F2F2F2" w:themeFill="background1" w:themeFillShade="F2"/>
                  <w:vAlign w:val="center"/>
                </w:tcPr>
                <w:p w14:paraId="393E1131" w14:textId="77777777" w:rsidR="003B1E2A" w:rsidRPr="003B1E2A" w:rsidRDefault="003B1E2A" w:rsidP="00275246">
                  <w:pPr>
                    <w:bidi/>
                    <w:spacing w:after="0" w:line="240" w:lineRule="auto"/>
                    <w:jc w:val="center"/>
                    <w:rPr>
                      <w:rFonts w:asciiTheme="majorBidi" w:hAnsiTheme="majorBidi" w:cstheme="majorBidi"/>
                      <w:b/>
                      <w:bCs/>
                    </w:rPr>
                  </w:pPr>
                  <w:r w:rsidRPr="003B1E2A">
                    <w:rPr>
                      <w:rFonts w:asciiTheme="majorBidi" w:hAnsiTheme="majorBidi" w:cstheme="majorBidi"/>
                      <w:b/>
                      <w:bCs/>
                    </w:rPr>
                    <w:t>1</w:t>
                  </w:r>
                </w:p>
              </w:tc>
              <w:tc>
                <w:tcPr>
                  <w:tcW w:w="312" w:type="pct"/>
                  <w:shd w:val="clear" w:color="auto" w:fill="F2F2F2" w:themeFill="background1" w:themeFillShade="F2"/>
                  <w:vAlign w:val="center"/>
                </w:tcPr>
                <w:p w14:paraId="1D265906" w14:textId="77777777" w:rsidR="003B1E2A" w:rsidRPr="003B1E2A" w:rsidRDefault="003B1E2A" w:rsidP="00275246">
                  <w:pPr>
                    <w:bidi/>
                    <w:spacing w:after="0" w:line="240" w:lineRule="auto"/>
                    <w:jc w:val="center"/>
                    <w:rPr>
                      <w:rFonts w:asciiTheme="majorBidi" w:hAnsiTheme="majorBidi" w:cstheme="majorBidi"/>
                      <w:b/>
                      <w:bCs/>
                      <w:rtl/>
                    </w:rPr>
                  </w:pPr>
                  <w:r w:rsidRPr="003B1E2A">
                    <w:rPr>
                      <w:rFonts w:asciiTheme="majorBidi" w:hAnsiTheme="majorBidi" w:cstheme="majorBidi"/>
                      <w:b/>
                      <w:bCs/>
                    </w:rPr>
                    <w:t>1</w:t>
                  </w:r>
                </w:p>
              </w:tc>
              <w:tc>
                <w:tcPr>
                  <w:tcW w:w="313" w:type="pct"/>
                  <w:shd w:val="clear" w:color="auto" w:fill="F2F2F2" w:themeFill="background1" w:themeFillShade="F2"/>
                  <w:vAlign w:val="center"/>
                </w:tcPr>
                <w:p w14:paraId="6331F4F3" w14:textId="77777777" w:rsidR="003B1E2A" w:rsidRPr="003B1E2A" w:rsidRDefault="003B1E2A" w:rsidP="00275246">
                  <w:pPr>
                    <w:bidi/>
                    <w:spacing w:after="0" w:line="240" w:lineRule="auto"/>
                    <w:jc w:val="center"/>
                    <w:rPr>
                      <w:rFonts w:asciiTheme="majorBidi" w:hAnsiTheme="majorBidi" w:cstheme="majorBidi"/>
                      <w:b/>
                      <w:bCs/>
                    </w:rPr>
                  </w:pPr>
                  <w:r w:rsidRPr="003B1E2A">
                    <w:rPr>
                      <w:rFonts w:asciiTheme="majorBidi" w:hAnsiTheme="majorBidi" w:cstheme="majorBidi"/>
                      <w:b/>
                      <w:bCs/>
                    </w:rPr>
                    <w:t>2</w:t>
                  </w:r>
                </w:p>
              </w:tc>
              <w:tc>
                <w:tcPr>
                  <w:tcW w:w="377" w:type="pct"/>
                  <w:shd w:val="clear" w:color="auto" w:fill="FFFFFF" w:themeFill="background1"/>
                  <w:vAlign w:val="center"/>
                </w:tcPr>
                <w:p w14:paraId="0E8EE9D8" w14:textId="77777777" w:rsidR="003B1E2A" w:rsidRPr="003B1E2A" w:rsidRDefault="003B1E2A" w:rsidP="00275246">
                  <w:pPr>
                    <w:bidi/>
                    <w:spacing w:after="0" w:line="240" w:lineRule="auto"/>
                    <w:jc w:val="center"/>
                    <w:rPr>
                      <w:rFonts w:asciiTheme="majorBidi" w:hAnsiTheme="majorBidi" w:cstheme="majorBidi"/>
                      <w:b/>
                      <w:bCs/>
                    </w:rPr>
                  </w:pPr>
                  <w:r w:rsidRPr="003B1E2A">
                    <w:rPr>
                      <w:rFonts w:asciiTheme="majorBidi" w:hAnsiTheme="majorBidi" w:cstheme="majorBidi" w:hint="cs"/>
                      <w:b/>
                      <w:bCs/>
                      <w:rtl/>
                    </w:rPr>
                    <w:t>5</w:t>
                  </w:r>
                </w:p>
              </w:tc>
              <w:tc>
                <w:tcPr>
                  <w:tcW w:w="1902" w:type="pct"/>
                  <w:vAlign w:val="center"/>
                </w:tcPr>
                <w:p w14:paraId="1BADB599" w14:textId="77777777" w:rsidR="003B1E2A" w:rsidRPr="003B1E2A" w:rsidRDefault="003B1E2A" w:rsidP="00275246">
                  <w:pPr>
                    <w:bidi/>
                    <w:spacing w:after="0" w:line="240" w:lineRule="auto"/>
                    <w:jc w:val="right"/>
                    <w:rPr>
                      <w:rFonts w:asciiTheme="majorBidi" w:hAnsiTheme="majorBidi" w:cstheme="majorBidi"/>
                    </w:rPr>
                  </w:pPr>
                  <w:r w:rsidRPr="003B1E2A">
                    <w:rPr>
                      <w:rFonts w:asciiTheme="majorBidi" w:hAnsiTheme="majorBidi" w:cstheme="majorBidi"/>
                    </w:rPr>
                    <w:t>Battery Power Sagittal Saw with Accessories</w:t>
                  </w:r>
                </w:p>
              </w:tc>
              <w:tc>
                <w:tcPr>
                  <w:tcW w:w="279" w:type="pct"/>
                  <w:vAlign w:val="center"/>
                </w:tcPr>
                <w:p w14:paraId="721C75E9" w14:textId="77777777" w:rsidR="003B1E2A" w:rsidRPr="003B1E2A" w:rsidRDefault="003B1E2A" w:rsidP="00275246">
                  <w:pPr>
                    <w:pStyle w:val="a6"/>
                    <w:numPr>
                      <w:ilvl w:val="0"/>
                      <w:numId w:val="30"/>
                    </w:numPr>
                    <w:bidi/>
                    <w:spacing w:after="0" w:line="240" w:lineRule="auto"/>
                    <w:jc w:val="center"/>
                    <w:rPr>
                      <w:rFonts w:asciiTheme="majorBidi" w:hAnsiTheme="majorBidi" w:cstheme="majorBidi"/>
                      <w:rtl/>
                    </w:rPr>
                  </w:pPr>
                </w:p>
              </w:tc>
            </w:tr>
            <w:tr w:rsidR="003B1E2A" w:rsidRPr="00FE6C89" w14:paraId="3119C0C5" w14:textId="77777777" w:rsidTr="00275246">
              <w:trPr>
                <w:trHeight w:val="94"/>
              </w:trPr>
              <w:tc>
                <w:tcPr>
                  <w:tcW w:w="636" w:type="pct"/>
                  <w:shd w:val="clear" w:color="auto" w:fill="F2F2F2" w:themeFill="background1" w:themeFillShade="F2"/>
                  <w:vAlign w:val="center"/>
                </w:tcPr>
                <w:p w14:paraId="7D973AC0" w14:textId="77777777" w:rsidR="003B1E2A" w:rsidRPr="003B1E2A" w:rsidRDefault="003B1E2A" w:rsidP="00275246">
                  <w:pPr>
                    <w:bidi/>
                    <w:spacing w:after="0" w:line="240" w:lineRule="auto"/>
                    <w:jc w:val="center"/>
                    <w:rPr>
                      <w:rFonts w:asciiTheme="majorBidi" w:hAnsiTheme="majorBidi" w:cstheme="majorBidi"/>
                      <w:b/>
                      <w:bCs/>
                    </w:rPr>
                  </w:pPr>
                  <w:r w:rsidRPr="003B1E2A">
                    <w:rPr>
                      <w:rFonts w:asciiTheme="majorBidi" w:hAnsiTheme="majorBidi" w:cstheme="majorBidi"/>
                      <w:b/>
                      <w:bCs/>
                    </w:rPr>
                    <w:t>300,000</w:t>
                  </w:r>
                </w:p>
              </w:tc>
              <w:tc>
                <w:tcPr>
                  <w:tcW w:w="4364" w:type="pct"/>
                  <w:gridSpan w:val="8"/>
                  <w:shd w:val="clear" w:color="auto" w:fill="FFFFFF" w:themeFill="background1"/>
                  <w:vAlign w:val="center"/>
                </w:tcPr>
                <w:p w14:paraId="2DB5C380" w14:textId="77777777" w:rsidR="003B1E2A" w:rsidRPr="003B1E2A" w:rsidRDefault="003B1E2A" w:rsidP="00275246">
                  <w:pPr>
                    <w:bidi/>
                    <w:spacing w:after="0" w:line="240" w:lineRule="auto"/>
                    <w:jc w:val="center"/>
                    <w:rPr>
                      <w:rFonts w:asciiTheme="majorBidi" w:hAnsiTheme="majorBidi" w:cstheme="majorBidi"/>
                      <w:b/>
                      <w:bCs/>
                      <w:rtl/>
                    </w:rPr>
                  </w:pPr>
                  <w:r w:rsidRPr="003B1E2A">
                    <w:rPr>
                      <w:rFonts w:asciiTheme="majorBidi" w:hAnsiTheme="majorBidi" w:cstheme="majorBidi"/>
                      <w:b/>
                      <w:bCs/>
                    </w:rPr>
                    <w:t>Total</w:t>
                  </w:r>
                </w:p>
              </w:tc>
            </w:tr>
          </w:tbl>
          <w:p w14:paraId="471AABD0" w14:textId="77777777" w:rsidR="003F6113" w:rsidRPr="0031008F" w:rsidRDefault="003F6113" w:rsidP="00574CF6">
            <w:pPr>
              <w:spacing w:after="0" w:line="240" w:lineRule="auto"/>
              <w:rPr>
                <w:rFonts w:asciiTheme="majorBidi" w:hAnsiTheme="majorBidi" w:cstheme="majorBidi"/>
                <w:sz w:val="24"/>
                <w:szCs w:val="24"/>
                <w:rtl/>
              </w:rPr>
            </w:pPr>
          </w:p>
        </w:tc>
      </w:tr>
      <w:tr w:rsidR="003F6113" w:rsidRPr="0031008F" w14:paraId="3764E47D" w14:textId="77777777" w:rsidTr="00574CF6">
        <w:trPr>
          <w:trHeight w:val="719"/>
          <w:jc w:val="center"/>
        </w:trPr>
        <w:tc>
          <w:tcPr>
            <w:tcW w:w="1807" w:type="dxa"/>
            <w:shd w:val="clear" w:color="auto" w:fill="auto"/>
            <w:vAlign w:val="center"/>
          </w:tcPr>
          <w:p w14:paraId="1A5DFF3C" w14:textId="77777777" w:rsidR="003F6113" w:rsidRPr="0031008F" w:rsidRDefault="003F6113" w:rsidP="00574CF6">
            <w:pPr>
              <w:spacing w:after="0" w:line="240" w:lineRule="auto"/>
              <w:jc w:val="center"/>
              <w:rPr>
                <w:rFonts w:asciiTheme="majorBidi" w:eastAsia="Calibri" w:hAnsiTheme="majorBidi" w:cstheme="majorBidi"/>
                <w:b/>
                <w:bCs/>
                <w:color w:val="C00000"/>
                <w:rtl/>
              </w:rPr>
            </w:pPr>
            <w:r w:rsidRPr="0031008F">
              <w:rPr>
                <w:rFonts w:asciiTheme="majorBidi" w:eastAsia="Calibri" w:hAnsiTheme="majorBidi" w:cstheme="majorBidi"/>
                <w:b/>
                <w:bCs/>
                <w:color w:val="C00000"/>
              </w:rPr>
              <w:t>Sustainability of the project</w:t>
            </w:r>
          </w:p>
        </w:tc>
        <w:tc>
          <w:tcPr>
            <w:tcW w:w="8753" w:type="dxa"/>
            <w:gridSpan w:val="5"/>
            <w:vAlign w:val="center"/>
          </w:tcPr>
          <w:p w14:paraId="23156D3A" w14:textId="0F8C902D" w:rsidR="003F6113" w:rsidRPr="005A378E" w:rsidRDefault="003F6113" w:rsidP="003F6113">
            <w:pPr>
              <w:pStyle w:val="a6"/>
              <w:numPr>
                <w:ilvl w:val="0"/>
                <w:numId w:val="10"/>
              </w:numPr>
              <w:spacing w:after="0" w:line="240" w:lineRule="auto"/>
              <w:rPr>
                <w:rFonts w:asciiTheme="majorBidi" w:hAnsiTheme="majorBidi" w:cstheme="majorBidi"/>
                <w:sz w:val="24"/>
                <w:szCs w:val="24"/>
              </w:rPr>
            </w:pPr>
            <w:r w:rsidRPr="005A378E">
              <w:rPr>
                <w:rFonts w:asciiTheme="majorBidi" w:hAnsiTheme="majorBidi" w:cstheme="majorBidi"/>
                <w:sz w:val="24"/>
                <w:szCs w:val="24"/>
              </w:rPr>
              <w:t xml:space="preserve">The Ministry of Health has qualified medical staff to provide services </w:t>
            </w:r>
            <w:r w:rsidR="006F5500">
              <w:rPr>
                <w:rFonts w:asciiTheme="majorBidi" w:hAnsiTheme="majorBidi" w:cstheme="majorBidi"/>
                <w:sz w:val="24"/>
                <w:szCs w:val="24"/>
              </w:rPr>
              <w:t>in</w:t>
            </w:r>
            <w:r w:rsidRPr="005A378E">
              <w:rPr>
                <w:rFonts w:asciiTheme="majorBidi" w:hAnsiTheme="majorBidi" w:cstheme="majorBidi"/>
                <w:sz w:val="24"/>
                <w:szCs w:val="24"/>
              </w:rPr>
              <w:t xml:space="preserve"> </w:t>
            </w:r>
            <w:r w:rsidR="004E66FD">
              <w:rPr>
                <w:rFonts w:asciiTheme="majorBidi" w:hAnsiTheme="majorBidi" w:cstheme="majorBidi"/>
                <w:sz w:val="24"/>
                <w:szCs w:val="24"/>
              </w:rPr>
              <w:t xml:space="preserve">the </w:t>
            </w:r>
            <w:r w:rsidR="00D20793" w:rsidRPr="004C1A77">
              <w:rPr>
                <w:rFonts w:asciiTheme="majorBidi" w:eastAsia="Times New Roman" w:hAnsiTheme="majorBidi" w:cstheme="majorBidi"/>
                <w:sz w:val="24"/>
                <w:szCs w:val="24"/>
              </w:rPr>
              <w:t>orthopedic</w:t>
            </w:r>
            <w:r w:rsidR="00D20793">
              <w:rPr>
                <w:rFonts w:asciiTheme="majorBidi" w:hAnsiTheme="majorBidi" w:cstheme="majorBidi"/>
                <w:sz w:val="24"/>
                <w:szCs w:val="24"/>
              </w:rPr>
              <w:t xml:space="preserve"> department</w:t>
            </w:r>
            <w:r w:rsidR="006F5500">
              <w:rPr>
                <w:rFonts w:asciiTheme="majorBidi" w:hAnsiTheme="majorBidi" w:cstheme="majorBidi"/>
                <w:sz w:val="24"/>
                <w:szCs w:val="24"/>
              </w:rPr>
              <w:t>.</w:t>
            </w:r>
          </w:p>
          <w:p w14:paraId="5564CABD" w14:textId="08A4E92D" w:rsidR="00905335" w:rsidRDefault="003F6113" w:rsidP="003F6113">
            <w:pPr>
              <w:pStyle w:val="a6"/>
              <w:numPr>
                <w:ilvl w:val="0"/>
                <w:numId w:val="10"/>
              </w:numPr>
              <w:spacing w:after="0" w:line="240" w:lineRule="auto"/>
              <w:rPr>
                <w:rFonts w:asciiTheme="majorBidi" w:hAnsiTheme="majorBidi" w:cstheme="majorBidi"/>
                <w:sz w:val="24"/>
                <w:szCs w:val="24"/>
              </w:rPr>
            </w:pPr>
            <w:r w:rsidRPr="005A378E">
              <w:rPr>
                <w:rFonts w:asciiTheme="majorBidi" w:hAnsiTheme="majorBidi" w:cstheme="majorBidi"/>
                <w:sz w:val="24"/>
                <w:szCs w:val="24"/>
              </w:rPr>
              <w:t xml:space="preserve">The Ministry of Health has qualified technical staff to carry out maintenance work </w:t>
            </w:r>
            <w:r w:rsidR="00905335">
              <w:rPr>
                <w:rFonts w:asciiTheme="majorBidi" w:hAnsiTheme="majorBidi" w:cstheme="majorBidi"/>
                <w:sz w:val="24"/>
                <w:szCs w:val="24"/>
              </w:rPr>
              <w:t>in</w:t>
            </w:r>
            <w:r w:rsidR="00905335" w:rsidRPr="005A378E">
              <w:rPr>
                <w:rFonts w:asciiTheme="majorBidi" w:hAnsiTheme="majorBidi" w:cstheme="majorBidi"/>
                <w:sz w:val="24"/>
                <w:szCs w:val="24"/>
              </w:rPr>
              <w:t xml:space="preserve"> </w:t>
            </w:r>
            <w:r w:rsidR="004E66FD">
              <w:rPr>
                <w:rFonts w:asciiTheme="majorBidi" w:hAnsiTheme="majorBidi" w:cstheme="majorBidi"/>
                <w:sz w:val="24"/>
                <w:szCs w:val="24"/>
              </w:rPr>
              <w:t xml:space="preserve">the </w:t>
            </w:r>
            <w:r w:rsidR="001818C3" w:rsidRPr="004C1A77">
              <w:rPr>
                <w:rFonts w:asciiTheme="majorBidi" w:eastAsia="Times New Roman" w:hAnsiTheme="majorBidi" w:cstheme="majorBidi"/>
                <w:sz w:val="24"/>
                <w:szCs w:val="24"/>
              </w:rPr>
              <w:t>orthopedic</w:t>
            </w:r>
            <w:r w:rsidR="001818C3">
              <w:rPr>
                <w:rFonts w:asciiTheme="majorBidi" w:hAnsiTheme="majorBidi" w:cstheme="majorBidi"/>
                <w:sz w:val="24"/>
                <w:szCs w:val="24"/>
              </w:rPr>
              <w:t xml:space="preserve"> department.</w:t>
            </w:r>
          </w:p>
          <w:p w14:paraId="0D842E41" w14:textId="05A63B3B" w:rsidR="00F72015" w:rsidRDefault="00F72015" w:rsidP="003F6113">
            <w:pPr>
              <w:pStyle w:val="a6"/>
              <w:numPr>
                <w:ilvl w:val="0"/>
                <w:numId w:val="10"/>
              </w:numPr>
              <w:spacing w:after="0" w:line="240" w:lineRule="auto"/>
              <w:rPr>
                <w:rFonts w:asciiTheme="majorBidi" w:hAnsiTheme="majorBidi" w:cstheme="majorBidi"/>
                <w:sz w:val="24"/>
                <w:szCs w:val="24"/>
              </w:rPr>
            </w:pPr>
            <w:r w:rsidRPr="00F72015">
              <w:rPr>
                <w:rFonts w:asciiTheme="majorBidi" w:hAnsiTheme="majorBidi" w:cstheme="majorBidi"/>
                <w:sz w:val="24"/>
                <w:szCs w:val="24"/>
              </w:rPr>
              <w:t xml:space="preserve">The Ministry of Health </w:t>
            </w:r>
            <w:r w:rsidR="00F4280A">
              <w:rPr>
                <w:rFonts w:asciiTheme="majorBidi" w:hAnsiTheme="majorBidi" w:cstheme="majorBidi"/>
                <w:sz w:val="24"/>
                <w:szCs w:val="24"/>
              </w:rPr>
              <w:t>can</w:t>
            </w:r>
            <w:r w:rsidRPr="00F72015">
              <w:rPr>
                <w:rFonts w:asciiTheme="majorBidi" w:hAnsiTheme="majorBidi" w:cstheme="majorBidi"/>
                <w:sz w:val="24"/>
                <w:szCs w:val="24"/>
              </w:rPr>
              <w:t xml:space="preserve"> provide spare parts for medical equipment</w:t>
            </w:r>
            <w:r>
              <w:rPr>
                <w:rFonts w:asciiTheme="majorBidi" w:hAnsiTheme="majorBidi" w:cstheme="majorBidi"/>
                <w:sz w:val="24"/>
                <w:szCs w:val="24"/>
              </w:rPr>
              <w:t>.</w:t>
            </w:r>
          </w:p>
          <w:p w14:paraId="509D236D" w14:textId="43B1262C" w:rsidR="003F6113" w:rsidRPr="00951CB0" w:rsidRDefault="003F6113" w:rsidP="003F6113">
            <w:pPr>
              <w:pStyle w:val="a6"/>
              <w:numPr>
                <w:ilvl w:val="0"/>
                <w:numId w:val="10"/>
              </w:numPr>
              <w:spacing w:after="0" w:line="240" w:lineRule="auto"/>
              <w:rPr>
                <w:rFonts w:asciiTheme="majorBidi" w:hAnsiTheme="majorBidi" w:cstheme="majorBidi"/>
                <w:sz w:val="24"/>
                <w:szCs w:val="24"/>
                <w:rtl/>
              </w:rPr>
            </w:pPr>
            <w:r w:rsidRPr="00951CB0">
              <w:rPr>
                <w:rFonts w:asciiTheme="majorBidi" w:hAnsiTheme="majorBidi" w:cstheme="majorBidi"/>
                <w:sz w:val="24"/>
                <w:szCs w:val="24"/>
              </w:rPr>
              <w:t xml:space="preserve">Increasing the absorptive capacity of </w:t>
            </w:r>
            <w:r w:rsidR="00F72015">
              <w:rPr>
                <w:rFonts w:asciiTheme="majorBidi" w:hAnsiTheme="majorBidi" w:cstheme="majorBidi"/>
                <w:sz w:val="24"/>
                <w:szCs w:val="24"/>
              </w:rPr>
              <w:t xml:space="preserve">patients. </w:t>
            </w:r>
            <w:r w:rsidRPr="00951CB0">
              <w:rPr>
                <w:rFonts w:asciiTheme="majorBidi" w:hAnsiTheme="majorBidi" w:cstheme="majorBidi"/>
                <w:sz w:val="24"/>
                <w:szCs w:val="24"/>
              </w:rPr>
              <w:t xml:space="preserve"> </w:t>
            </w:r>
          </w:p>
        </w:tc>
      </w:tr>
      <w:tr w:rsidR="003F6113" w:rsidRPr="0031008F" w14:paraId="74BCBF1F" w14:textId="77777777" w:rsidTr="00214031">
        <w:trPr>
          <w:trHeight w:val="1602"/>
          <w:jc w:val="center"/>
        </w:trPr>
        <w:tc>
          <w:tcPr>
            <w:tcW w:w="1807" w:type="dxa"/>
            <w:shd w:val="clear" w:color="auto" w:fill="auto"/>
            <w:vAlign w:val="center"/>
          </w:tcPr>
          <w:p w14:paraId="349E6BB9" w14:textId="77777777" w:rsidR="003F6113" w:rsidRPr="0031008F" w:rsidRDefault="003F6113" w:rsidP="00574CF6">
            <w:pPr>
              <w:spacing w:after="0" w:line="240" w:lineRule="auto"/>
              <w:jc w:val="center"/>
              <w:rPr>
                <w:rFonts w:asciiTheme="majorBidi" w:eastAsia="Calibri" w:hAnsiTheme="majorBidi" w:cstheme="majorBidi"/>
                <w:b/>
                <w:bCs/>
                <w:color w:val="C00000"/>
                <w:rtl/>
              </w:rPr>
            </w:pPr>
            <w:r w:rsidRPr="0031008F">
              <w:rPr>
                <w:rFonts w:asciiTheme="majorBidi" w:eastAsia="Calibri" w:hAnsiTheme="majorBidi" w:cstheme="majorBidi"/>
                <w:b/>
                <w:bCs/>
                <w:color w:val="C00000"/>
              </w:rPr>
              <w:lastRenderedPageBreak/>
              <w:t xml:space="preserve">Project monitoring &amp; evaluation </w:t>
            </w:r>
          </w:p>
        </w:tc>
        <w:tc>
          <w:tcPr>
            <w:tcW w:w="8753" w:type="dxa"/>
            <w:gridSpan w:val="5"/>
            <w:vAlign w:val="center"/>
          </w:tcPr>
          <w:p w14:paraId="3F5A200D" w14:textId="59A8A0AD" w:rsidR="000E0096" w:rsidRDefault="003F6113" w:rsidP="000E0096">
            <w:pPr>
              <w:pStyle w:val="a6"/>
              <w:numPr>
                <w:ilvl w:val="0"/>
                <w:numId w:val="10"/>
              </w:numPr>
              <w:spacing w:after="0"/>
              <w:rPr>
                <w:rFonts w:asciiTheme="majorBidi" w:hAnsiTheme="majorBidi" w:cstheme="majorBidi"/>
                <w:sz w:val="24"/>
                <w:szCs w:val="24"/>
              </w:rPr>
            </w:pPr>
            <w:r w:rsidRPr="00C744AE">
              <w:rPr>
                <w:rFonts w:asciiTheme="majorBidi" w:hAnsiTheme="majorBidi" w:cstheme="majorBidi"/>
                <w:sz w:val="24"/>
                <w:szCs w:val="24"/>
              </w:rPr>
              <w:t xml:space="preserve">Reports on the price offer and the bidding according to the quantities, and specifications required </w:t>
            </w:r>
            <w:r w:rsidR="007444A6">
              <w:rPr>
                <w:rFonts w:asciiTheme="majorBidi" w:hAnsiTheme="majorBidi" w:cstheme="majorBidi"/>
                <w:sz w:val="24"/>
                <w:szCs w:val="24"/>
              </w:rPr>
              <w:t>for</w:t>
            </w:r>
            <w:r w:rsidR="00057205">
              <w:rPr>
                <w:rFonts w:asciiTheme="majorBidi" w:hAnsiTheme="majorBidi" w:cstheme="majorBidi"/>
                <w:sz w:val="24"/>
                <w:szCs w:val="24"/>
              </w:rPr>
              <w:t xml:space="preserve"> </w:t>
            </w:r>
            <w:r w:rsidR="007444A6" w:rsidRPr="007444A6">
              <w:rPr>
                <w:rFonts w:asciiTheme="majorBidi" w:hAnsiTheme="majorBidi" w:cstheme="majorBidi"/>
                <w:sz w:val="24"/>
                <w:szCs w:val="24"/>
              </w:rPr>
              <w:t>orthopedic surgery equipment</w:t>
            </w:r>
            <w:r w:rsidR="000E0096">
              <w:rPr>
                <w:rFonts w:asciiTheme="majorBidi" w:hAnsiTheme="majorBidi" w:cstheme="majorBidi"/>
                <w:sz w:val="24"/>
                <w:szCs w:val="24"/>
              </w:rPr>
              <w:t>.</w:t>
            </w:r>
          </w:p>
          <w:p w14:paraId="5D702BE9" w14:textId="5265BFCF" w:rsidR="008E5ABA" w:rsidRPr="00D43595" w:rsidRDefault="008E5ABA" w:rsidP="003F6113">
            <w:pPr>
              <w:pStyle w:val="a6"/>
              <w:numPr>
                <w:ilvl w:val="0"/>
                <w:numId w:val="8"/>
              </w:numPr>
              <w:spacing w:after="0"/>
              <w:rPr>
                <w:rFonts w:asciiTheme="majorBidi" w:hAnsiTheme="majorBidi" w:cstheme="majorBidi"/>
                <w:sz w:val="24"/>
                <w:szCs w:val="24"/>
              </w:rPr>
            </w:pPr>
            <w:r>
              <w:rPr>
                <w:rFonts w:asciiTheme="majorBidi" w:hAnsiTheme="majorBidi" w:cstheme="majorBidi"/>
                <w:sz w:val="24"/>
                <w:szCs w:val="24"/>
              </w:rPr>
              <w:t>Reports of receiving</w:t>
            </w:r>
            <w:r w:rsidRPr="00BB512D">
              <w:rPr>
                <w:rFonts w:asciiTheme="majorBidi" w:hAnsiTheme="majorBidi" w:cstheme="majorBidi"/>
                <w:sz w:val="24"/>
                <w:szCs w:val="24"/>
              </w:rPr>
              <w:t xml:space="preserve"> </w:t>
            </w:r>
            <w:r>
              <w:rPr>
                <w:rFonts w:asciiTheme="majorBidi" w:hAnsiTheme="majorBidi" w:cstheme="majorBidi"/>
                <w:sz w:val="24"/>
                <w:szCs w:val="24"/>
              </w:rPr>
              <w:t xml:space="preserve">medical </w:t>
            </w:r>
            <w:r w:rsidR="000E0096" w:rsidRPr="000E0096">
              <w:rPr>
                <w:rFonts w:asciiTheme="majorBidi" w:hAnsiTheme="majorBidi" w:cstheme="majorBidi"/>
                <w:sz w:val="24"/>
                <w:szCs w:val="24"/>
              </w:rPr>
              <w:t>equipment</w:t>
            </w:r>
            <w:r w:rsidR="00F2352B">
              <w:rPr>
                <w:rFonts w:asciiTheme="majorBidi" w:hAnsiTheme="majorBidi" w:cstheme="majorBidi"/>
                <w:sz w:val="24"/>
                <w:szCs w:val="24"/>
              </w:rPr>
              <w:t xml:space="preserve"> </w:t>
            </w:r>
            <w:r w:rsidR="00F2352B" w:rsidRPr="004575D6">
              <w:rPr>
                <w:rFonts w:asciiTheme="majorBidi" w:hAnsiTheme="majorBidi" w:cstheme="majorBidi"/>
                <w:sz w:val="24"/>
                <w:szCs w:val="24"/>
              </w:rPr>
              <w:t>required</w:t>
            </w:r>
            <w:r>
              <w:rPr>
                <w:rFonts w:asciiTheme="majorBidi" w:hAnsiTheme="majorBidi" w:cstheme="majorBidi"/>
                <w:sz w:val="24"/>
                <w:szCs w:val="24"/>
              </w:rPr>
              <w:t xml:space="preserve"> and </w:t>
            </w:r>
            <w:r w:rsidRPr="0052252F">
              <w:rPr>
                <w:rFonts w:asciiTheme="majorBidi" w:hAnsiTheme="majorBidi" w:cstheme="majorBidi"/>
                <w:sz w:val="24"/>
                <w:szCs w:val="24"/>
              </w:rPr>
              <w:t>conformity</w:t>
            </w:r>
            <w:r>
              <w:rPr>
                <w:rFonts w:asciiTheme="majorBidi" w:hAnsiTheme="majorBidi" w:cstheme="majorBidi"/>
                <w:sz w:val="24"/>
                <w:szCs w:val="24"/>
              </w:rPr>
              <w:t xml:space="preserve"> there</w:t>
            </w:r>
            <w:r w:rsidRPr="0052252F">
              <w:rPr>
                <w:rFonts w:asciiTheme="majorBidi" w:hAnsiTheme="majorBidi" w:cstheme="majorBidi"/>
                <w:sz w:val="24"/>
                <w:szCs w:val="24"/>
              </w:rPr>
              <w:t xml:space="preserve"> with the required specifications</w:t>
            </w:r>
            <w:r w:rsidR="00B518DF">
              <w:rPr>
                <w:rFonts w:asciiTheme="majorBidi" w:hAnsiTheme="majorBidi" w:cstheme="majorBidi"/>
                <w:sz w:val="24"/>
                <w:szCs w:val="24"/>
              </w:rPr>
              <w:t>.</w:t>
            </w:r>
          </w:p>
          <w:p w14:paraId="4C15A08B" w14:textId="77777777" w:rsidR="003F6113" w:rsidRPr="007C5DF2" w:rsidRDefault="003F6113" w:rsidP="00214031">
            <w:pPr>
              <w:pStyle w:val="a6"/>
              <w:numPr>
                <w:ilvl w:val="0"/>
                <w:numId w:val="1"/>
              </w:numPr>
              <w:spacing w:after="0" w:line="240" w:lineRule="auto"/>
              <w:rPr>
                <w:rFonts w:asciiTheme="majorBidi" w:hAnsiTheme="majorBidi" w:cstheme="majorBidi"/>
                <w:sz w:val="24"/>
                <w:szCs w:val="24"/>
              </w:rPr>
            </w:pPr>
            <w:r w:rsidRPr="00D43595">
              <w:rPr>
                <w:rFonts w:asciiTheme="majorBidi" w:hAnsiTheme="majorBidi" w:cstheme="majorBidi"/>
                <w:sz w:val="24"/>
                <w:szCs w:val="24"/>
              </w:rPr>
              <w:t xml:space="preserve">Follow up </w:t>
            </w:r>
            <w:r>
              <w:rPr>
                <w:rFonts w:asciiTheme="majorBidi" w:hAnsiTheme="majorBidi" w:cstheme="majorBidi"/>
                <w:sz w:val="24"/>
                <w:szCs w:val="24"/>
              </w:rPr>
              <w:t xml:space="preserve">on </w:t>
            </w:r>
            <w:r w:rsidRPr="00D43595">
              <w:rPr>
                <w:rFonts w:asciiTheme="majorBidi" w:hAnsiTheme="majorBidi" w:cstheme="majorBidi"/>
                <w:sz w:val="24"/>
                <w:szCs w:val="24"/>
              </w:rPr>
              <w:t>the periodic and final reports of the project.</w:t>
            </w:r>
          </w:p>
        </w:tc>
      </w:tr>
      <w:tr w:rsidR="003F6113" w:rsidRPr="0031008F" w14:paraId="465764D1" w14:textId="77777777" w:rsidTr="00574CF6">
        <w:trPr>
          <w:trHeight w:val="699"/>
          <w:jc w:val="center"/>
        </w:trPr>
        <w:tc>
          <w:tcPr>
            <w:tcW w:w="1807" w:type="dxa"/>
            <w:shd w:val="clear" w:color="auto" w:fill="auto"/>
            <w:vAlign w:val="center"/>
          </w:tcPr>
          <w:p w14:paraId="07FD052C" w14:textId="77777777" w:rsidR="003F6113" w:rsidRPr="0031008F" w:rsidRDefault="003F6113" w:rsidP="00574CF6">
            <w:pPr>
              <w:spacing w:after="0" w:line="240" w:lineRule="auto"/>
              <w:jc w:val="center"/>
              <w:rPr>
                <w:rFonts w:asciiTheme="majorBidi" w:eastAsia="Calibri" w:hAnsiTheme="majorBidi" w:cstheme="majorBidi"/>
                <w:b/>
                <w:bCs/>
                <w:color w:val="C00000"/>
                <w:rtl/>
              </w:rPr>
            </w:pPr>
            <w:r w:rsidRPr="0031008F">
              <w:rPr>
                <w:rFonts w:asciiTheme="majorBidi" w:eastAsia="Calibri" w:hAnsiTheme="majorBidi" w:cstheme="majorBidi"/>
                <w:b/>
                <w:bCs/>
                <w:color w:val="C00000"/>
              </w:rPr>
              <w:t>Annexes</w:t>
            </w:r>
          </w:p>
        </w:tc>
        <w:tc>
          <w:tcPr>
            <w:tcW w:w="8753" w:type="dxa"/>
            <w:gridSpan w:val="5"/>
            <w:vAlign w:val="center"/>
          </w:tcPr>
          <w:p w14:paraId="17F8FEE5" w14:textId="61A40D4A" w:rsidR="00251D9B" w:rsidRPr="00736492" w:rsidRDefault="00667B79" w:rsidP="00C03D25">
            <w:pPr>
              <w:pStyle w:val="a6"/>
              <w:numPr>
                <w:ilvl w:val="0"/>
                <w:numId w:val="11"/>
              </w:numPr>
              <w:spacing w:after="0" w:line="240" w:lineRule="auto"/>
              <w:rPr>
                <w:rFonts w:asciiTheme="majorBidi" w:hAnsiTheme="majorBidi" w:cstheme="majorBidi"/>
                <w:sz w:val="24"/>
                <w:szCs w:val="24"/>
                <w:rtl/>
              </w:rPr>
            </w:pPr>
            <w:r w:rsidRPr="00667B79">
              <w:rPr>
                <w:rFonts w:asciiTheme="majorBidi" w:hAnsiTheme="majorBidi" w:cstheme="majorBidi"/>
                <w:sz w:val="24"/>
                <w:szCs w:val="24"/>
              </w:rPr>
              <w:t>The required specifications of the medical equipment will be provided after the funding is approved</w:t>
            </w:r>
            <w:r>
              <w:rPr>
                <w:rFonts w:asciiTheme="majorBidi" w:hAnsiTheme="majorBidi" w:cstheme="majorBidi"/>
                <w:sz w:val="24"/>
                <w:szCs w:val="24"/>
              </w:rPr>
              <w:t>.</w:t>
            </w:r>
          </w:p>
        </w:tc>
      </w:tr>
      <w:tr w:rsidR="002D4B40" w:rsidRPr="0031008F" w14:paraId="76319FB4" w14:textId="77777777" w:rsidTr="00DC6F1A">
        <w:trPr>
          <w:trHeight w:val="105"/>
          <w:jc w:val="center"/>
        </w:trPr>
        <w:tc>
          <w:tcPr>
            <w:tcW w:w="1807" w:type="dxa"/>
            <w:shd w:val="clear" w:color="auto" w:fill="auto"/>
            <w:vAlign w:val="center"/>
          </w:tcPr>
          <w:p w14:paraId="21C386A9" w14:textId="77777777" w:rsidR="002D4B40" w:rsidRPr="0031008F" w:rsidRDefault="002D4B40" w:rsidP="00574CF6">
            <w:pPr>
              <w:spacing w:after="0" w:line="240" w:lineRule="auto"/>
              <w:jc w:val="center"/>
              <w:rPr>
                <w:rFonts w:asciiTheme="majorBidi" w:eastAsia="Calibri" w:hAnsiTheme="majorBidi" w:cstheme="majorBidi"/>
                <w:b/>
                <w:bCs/>
                <w:color w:val="C00000"/>
                <w:rtl/>
              </w:rPr>
            </w:pPr>
            <w:r w:rsidRPr="0031008F">
              <w:rPr>
                <w:rFonts w:asciiTheme="majorBidi" w:eastAsia="Calibri" w:hAnsiTheme="majorBidi" w:cstheme="majorBidi"/>
                <w:b/>
                <w:bCs/>
                <w:color w:val="C00000"/>
              </w:rPr>
              <w:t>Preparation &amp; supervision</w:t>
            </w:r>
          </w:p>
        </w:tc>
        <w:tc>
          <w:tcPr>
            <w:tcW w:w="4284" w:type="dxa"/>
            <w:gridSpan w:val="3"/>
            <w:vAlign w:val="center"/>
          </w:tcPr>
          <w:p w14:paraId="5AF440C9" w14:textId="77777777" w:rsidR="002D4B40" w:rsidRDefault="002D4B40" w:rsidP="00574CF6">
            <w:pPr>
              <w:spacing w:after="0"/>
              <w:rPr>
                <w:rFonts w:asciiTheme="majorBidi" w:hAnsiTheme="majorBidi" w:cstheme="majorBidi"/>
                <w:b/>
                <w:bCs/>
                <w:color w:val="C00000"/>
              </w:rPr>
            </w:pPr>
            <w:r w:rsidRPr="0031008F">
              <w:rPr>
                <w:rFonts w:asciiTheme="majorBidi" w:hAnsiTheme="majorBidi" w:cstheme="majorBidi"/>
                <w:b/>
                <w:bCs/>
                <w:color w:val="C00000"/>
              </w:rPr>
              <w:t xml:space="preserve">Project </w:t>
            </w:r>
            <w:r>
              <w:rPr>
                <w:rFonts w:asciiTheme="majorBidi" w:hAnsiTheme="majorBidi" w:cstheme="majorBidi"/>
                <w:b/>
                <w:bCs/>
                <w:color w:val="C00000"/>
              </w:rPr>
              <w:t>Prepared by:</w:t>
            </w:r>
          </w:p>
          <w:p w14:paraId="10FF7FA6" w14:textId="39966D84" w:rsidR="002D4B40" w:rsidRPr="0031008F" w:rsidRDefault="002D4B40" w:rsidP="00574CF6">
            <w:pPr>
              <w:spacing w:after="0"/>
              <w:rPr>
                <w:rFonts w:asciiTheme="majorBidi" w:hAnsiTheme="majorBidi" w:cstheme="majorBidi"/>
                <w:b/>
                <w:bCs/>
                <w:sz w:val="24"/>
                <w:szCs w:val="24"/>
                <w:rtl/>
              </w:rPr>
            </w:pPr>
            <w:r w:rsidRPr="0031008F">
              <w:rPr>
                <w:rFonts w:asciiTheme="majorBidi" w:hAnsiTheme="majorBidi" w:cstheme="majorBidi"/>
                <w:b/>
                <w:bCs/>
              </w:rPr>
              <w:t xml:space="preserve"> </w:t>
            </w:r>
            <w:r>
              <w:rPr>
                <w:rFonts w:asciiTheme="majorBidi" w:hAnsiTheme="majorBidi" w:cstheme="majorBidi"/>
                <w:b/>
                <w:bCs/>
              </w:rPr>
              <w:t xml:space="preserve">Dr. Taghreed </w:t>
            </w:r>
            <w:proofErr w:type="spellStart"/>
            <w:r>
              <w:rPr>
                <w:rFonts w:asciiTheme="majorBidi" w:hAnsiTheme="majorBidi" w:cstheme="majorBidi"/>
                <w:b/>
                <w:bCs/>
              </w:rPr>
              <w:t>Elghouti</w:t>
            </w:r>
            <w:proofErr w:type="spellEnd"/>
          </w:p>
        </w:tc>
        <w:tc>
          <w:tcPr>
            <w:tcW w:w="4469" w:type="dxa"/>
            <w:gridSpan w:val="2"/>
            <w:vAlign w:val="center"/>
          </w:tcPr>
          <w:p w14:paraId="34D0BBA7" w14:textId="77777777" w:rsidR="002D4B40" w:rsidRPr="00ED4D97" w:rsidRDefault="002D4B40" w:rsidP="002D4B40">
            <w:pPr>
              <w:spacing w:after="0"/>
              <w:rPr>
                <w:rFonts w:asciiTheme="majorBidi" w:hAnsiTheme="majorBidi" w:cstheme="majorBidi"/>
                <w:b/>
                <w:bCs/>
                <w:color w:val="C00000"/>
              </w:rPr>
            </w:pPr>
            <w:r w:rsidRPr="00ED4D97">
              <w:rPr>
                <w:rFonts w:asciiTheme="majorBidi" w:hAnsiTheme="majorBidi" w:cstheme="majorBidi"/>
                <w:b/>
                <w:bCs/>
                <w:color w:val="C00000"/>
              </w:rPr>
              <w:t>Director of projects preparation department:</w:t>
            </w:r>
          </w:p>
          <w:p w14:paraId="6511C7FA" w14:textId="370D379A" w:rsidR="002D4B40" w:rsidRPr="0031008F" w:rsidRDefault="002D4B40" w:rsidP="002D4B40">
            <w:pPr>
              <w:spacing w:after="0"/>
              <w:rPr>
                <w:rFonts w:asciiTheme="majorBidi" w:hAnsiTheme="majorBidi" w:cstheme="majorBidi"/>
                <w:b/>
                <w:bCs/>
                <w:sz w:val="24"/>
                <w:szCs w:val="24"/>
              </w:rPr>
            </w:pPr>
            <w:r w:rsidRPr="00ED4D97">
              <w:rPr>
                <w:rFonts w:asciiTheme="majorBidi" w:hAnsiTheme="majorBidi" w:cstheme="majorBidi"/>
                <w:b/>
                <w:bCs/>
                <w:sz w:val="24"/>
                <w:szCs w:val="24"/>
              </w:rPr>
              <w:t xml:space="preserve">Eng. </w:t>
            </w:r>
            <w:r w:rsidR="002F478A" w:rsidRPr="002F478A">
              <w:rPr>
                <w:rFonts w:asciiTheme="majorBidi" w:hAnsiTheme="majorBidi" w:cstheme="majorBidi"/>
                <w:b/>
                <w:bCs/>
                <w:sz w:val="24"/>
                <w:szCs w:val="24"/>
              </w:rPr>
              <w:t>Mohammed Nassar</w:t>
            </w:r>
          </w:p>
        </w:tc>
      </w:tr>
      <w:tr w:rsidR="003F6113" w:rsidRPr="0031008F" w14:paraId="62DEE7DF" w14:textId="77777777" w:rsidTr="00574CF6">
        <w:trPr>
          <w:trHeight w:val="555"/>
          <w:jc w:val="center"/>
        </w:trPr>
        <w:tc>
          <w:tcPr>
            <w:tcW w:w="1807" w:type="dxa"/>
            <w:vMerge w:val="restart"/>
            <w:shd w:val="clear" w:color="auto" w:fill="D5DCE4" w:themeFill="text2" w:themeFillTint="33"/>
            <w:vAlign w:val="center"/>
          </w:tcPr>
          <w:p w14:paraId="68C8AD15" w14:textId="77777777" w:rsidR="003F6113" w:rsidRPr="0031008F" w:rsidRDefault="003F6113" w:rsidP="00574CF6">
            <w:pPr>
              <w:spacing w:after="0" w:line="240" w:lineRule="auto"/>
              <w:jc w:val="center"/>
              <w:rPr>
                <w:rFonts w:asciiTheme="majorBidi" w:eastAsia="Calibri" w:hAnsiTheme="majorBidi" w:cstheme="majorBidi"/>
                <w:b/>
                <w:bCs/>
                <w:color w:val="C00000"/>
                <w:rtl/>
              </w:rPr>
            </w:pPr>
            <w:r w:rsidRPr="0031008F">
              <w:rPr>
                <w:rFonts w:asciiTheme="majorBidi" w:eastAsia="Calibri" w:hAnsiTheme="majorBidi" w:cstheme="majorBidi"/>
                <w:b/>
                <w:bCs/>
                <w:color w:val="C00000"/>
              </w:rPr>
              <w:t>Contact</w:t>
            </w:r>
          </w:p>
        </w:tc>
        <w:tc>
          <w:tcPr>
            <w:tcW w:w="1113" w:type="dxa"/>
            <w:shd w:val="clear" w:color="auto" w:fill="D5DCE4" w:themeFill="text2" w:themeFillTint="33"/>
            <w:vAlign w:val="center"/>
          </w:tcPr>
          <w:p w14:paraId="75A4DFA8" w14:textId="77777777" w:rsidR="003F6113" w:rsidRPr="0031008F" w:rsidRDefault="003F6113" w:rsidP="00574CF6">
            <w:pPr>
              <w:spacing w:after="0" w:line="240" w:lineRule="auto"/>
              <w:rPr>
                <w:rFonts w:asciiTheme="majorBidi" w:eastAsia="Calibri" w:hAnsiTheme="majorBidi" w:cstheme="majorBidi"/>
                <w:b/>
                <w:bCs/>
                <w:color w:val="C00000"/>
                <w:rtl/>
              </w:rPr>
            </w:pPr>
            <w:r w:rsidRPr="0031008F">
              <w:rPr>
                <w:rFonts w:asciiTheme="majorBidi" w:eastAsia="Calibri" w:hAnsiTheme="majorBidi" w:cstheme="majorBidi"/>
                <w:b/>
                <w:bCs/>
                <w:color w:val="C00000"/>
              </w:rPr>
              <w:t>Name:</w:t>
            </w:r>
          </w:p>
        </w:tc>
        <w:tc>
          <w:tcPr>
            <w:tcW w:w="2998" w:type="dxa"/>
            <w:shd w:val="clear" w:color="auto" w:fill="D5DCE4" w:themeFill="text2" w:themeFillTint="33"/>
            <w:vAlign w:val="center"/>
          </w:tcPr>
          <w:p w14:paraId="512538D9" w14:textId="77777777" w:rsidR="003F6113" w:rsidRPr="0031008F" w:rsidRDefault="003F6113" w:rsidP="00574CF6">
            <w:pPr>
              <w:spacing w:after="0" w:line="240" w:lineRule="auto"/>
              <w:rPr>
                <w:rFonts w:asciiTheme="majorBidi" w:eastAsia="Calibri" w:hAnsiTheme="majorBidi" w:cstheme="majorBidi"/>
                <w:b/>
                <w:bCs/>
                <w:rtl/>
              </w:rPr>
            </w:pPr>
            <w:r w:rsidRPr="0031008F">
              <w:rPr>
                <w:rFonts w:asciiTheme="majorBidi" w:eastAsia="Calibri" w:hAnsiTheme="majorBidi" w:cstheme="majorBidi"/>
                <w:b/>
                <w:bCs/>
              </w:rPr>
              <w:t xml:space="preserve">Dr. </w:t>
            </w:r>
            <w:r>
              <w:rPr>
                <w:rFonts w:asciiTheme="majorBidi" w:eastAsia="Calibri" w:hAnsiTheme="majorBidi" w:cstheme="majorBidi"/>
                <w:b/>
                <w:bCs/>
              </w:rPr>
              <w:t>Marwan Abu Sada</w:t>
            </w:r>
          </w:p>
        </w:tc>
        <w:tc>
          <w:tcPr>
            <w:tcW w:w="1701" w:type="dxa"/>
            <w:gridSpan w:val="2"/>
            <w:shd w:val="clear" w:color="auto" w:fill="D5DCE4" w:themeFill="text2" w:themeFillTint="33"/>
            <w:vAlign w:val="center"/>
          </w:tcPr>
          <w:p w14:paraId="1C02D0C0" w14:textId="77777777" w:rsidR="003F6113" w:rsidRPr="0031008F" w:rsidRDefault="003F6113" w:rsidP="00574CF6">
            <w:pPr>
              <w:spacing w:after="0" w:line="240" w:lineRule="auto"/>
              <w:rPr>
                <w:rFonts w:asciiTheme="majorBidi" w:eastAsia="Calibri" w:hAnsiTheme="majorBidi" w:cstheme="majorBidi"/>
                <w:b/>
                <w:bCs/>
                <w:color w:val="C00000"/>
                <w:rtl/>
              </w:rPr>
            </w:pPr>
            <w:r w:rsidRPr="0031008F">
              <w:rPr>
                <w:rFonts w:asciiTheme="majorBidi" w:eastAsia="Calibri" w:hAnsiTheme="majorBidi" w:cstheme="majorBidi"/>
                <w:b/>
                <w:bCs/>
                <w:color w:val="C00000"/>
              </w:rPr>
              <w:t>Job title:</w:t>
            </w:r>
          </w:p>
        </w:tc>
        <w:tc>
          <w:tcPr>
            <w:tcW w:w="2941" w:type="dxa"/>
            <w:shd w:val="clear" w:color="auto" w:fill="D5DCE4" w:themeFill="text2" w:themeFillTint="33"/>
            <w:vAlign w:val="center"/>
          </w:tcPr>
          <w:p w14:paraId="330F0927" w14:textId="77777777" w:rsidR="003F6113" w:rsidRPr="0031008F" w:rsidRDefault="003F6113" w:rsidP="00574CF6">
            <w:pPr>
              <w:spacing w:after="0" w:line="240" w:lineRule="auto"/>
              <w:rPr>
                <w:rFonts w:asciiTheme="majorBidi" w:eastAsia="Calibri" w:hAnsiTheme="majorBidi" w:cstheme="majorBidi"/>
                <w:b/>
                <w:bCs/>
                <w:rtl/>
              </w:rPr>
            </w:pPr>
            <w:r w:rsidRPr="0031008F">
              <w:rPr>
                <w:rFonts w:asciiTheme="majorBidi" w:eastAsia="Calibri" w:hAnsiTheme="majorBidi" w:cstheme="majorBidi"/>
                <w:b/>
                <w:bCs/>
              </w:rPr>
              <w:t>General Director of International Cooperation and Projects</w:t>
            </w:r>
          </w:p>
        </w:tc>
      </w:tr>
      <w:tr w:rsidR="003F6113" w:rsidRPr="0031008F" w14:paraId="49F5283E" w14:textId="77777777" w:rsidTr="00574CF6">
        <w:trPr>
          <w:trHeight w:val="683"/>
          <w:jc w:val="center"/>
        </w:trPr>
        <w:tc>
          <w:tcPr>
            <w:tcW w:w="1807" w:type="dxa"/>
            <w:vMerge/>
            <w:shd w:val="clear" w:color="auto" w:fill="D5DCE4" w:themeFill="text2" w:themeFillTint="33"/>
            <w:vAlign w:val="center"/>
          </w:tcPr>
          <w:p w14:paraId="1C723386" w14:textId="77777777" w:rsidR="003F6113" w:rsidRPr="0031008F" w:rsidRDefault="003F6113" w:rsidP="00574CF6">
            <w:pPr>
              <w:spacing w:after="0" w:line="240" w:lineRule="auto"/>
              <w:jc w:val="center"/>
              <w:rPr>
                <w:rFonts w:asciiTheme="majorBidi" w:eastAsia="Calibri" w:hAnsiTheme="majorBidi" w:cstheme="majorBidi"/>
                <w:b/>
                <w:bCs/>
                <w:sz w:val="24"/>
                <w:szCs w:val="24"/>
                <w:rtl/>
              </w:rPr>
            </w:pPr>
          </w:p>
        </w:tc>
        <w:tc>
          <w:tcPr>
            <w:tcW w:w="1113" w:type="dxa"/>
            <w:shd w:val="clear" w:color="auto" w:fill="D5DCE4" w:themeFill="text2" w:themeFillTint="33"/>
            <w:vAlign w:val="center"/>
          </w:tcPr>
          <w:p w14:paraId="642F6987" w14:textId="77777777" w:rsidR="003F6113" w:rsidRPr="0031008F" w:rsidRDefault="003F6113" w:rsidP="00574CF6">
            <w:pPr>
              <w:spacing w:after="0" w:line="240" w:lineRule="auto"/>
              <w:rPr>
                <w:rFonts w:asciiTheme="majorBidi" w:eastAsia="Calibri" w:hAnsiTheme="majorBidi" w:cstheme="majorBidi"/>
                <w:b/>
                <w:bCs/>
                <w:color w:val="C00000"/>
                <w:rtl/>
              </w:rPr>
            </w:pPr>
            <w:r w:rsidRPr="0031008F">
              <w:rPr>
                <w:rFonts w:asciiTheme="majorBidi" w:eastAsia="Calibri" w:hAnsiTheme="majorBidi" w:cstheme="majorBidi"/>
                <w:b/>
                <w:bCs/>
                <w:color w:val="C00000"/>
              </w:rPr>
              <w:t>E-mail:</w:t>
            </w:r>
          </w:p>
        </w:tc>
        <w:tc>
          <w:tcPr>
            <w:tcW w:w="2998" w:type="dxa"/>
            <w:shd w:val="clear" w:color="auto" w:fill="D5DCE4" w:themeFill="text2" w:themeFillTint="33"/>
            <w:vAlign w:val="center"/>
          </w:tcPr>
          <w:p w14:paraId="09F055AF" w14:textId="77777777" w:rsidR="003F6113" w:rsidRPr="0031008F" w:rsidRDefault="003F6113" w:rsidP="00574CF6">
            <w:pPr>
              <w:spacing w:after="0" w:line="240" w:lineRule="auto"/>
              <w:rPr>
                <w:rFonts w:asciiTheme="majorBidi" w:eastAsia="Calibri" w:hAnsiTheme="majorBidi" w:cstheme="majorBidi"/>
                <w:b/>
                <w:bCs/>
              </w:rPr>
            </w:pPr>
            <w:r w:rsidRPr="0031008F">
              <w:rPr>
                <w:rFonts w:asciiTheme="majorBidi" w:eastAsia="Calibri" w:hAnsiTheme="majorBidi" w:cstheme="majorBidi"/>
                <w:b/>
                <w:bCs/>
              </w:rPr>
              <w:t>icd@moh.gov.ps</w:t>
            </w:r>
          </w:p>
        </w:tc>
        <w:tc>
          <w:tcPr>
            <w:tcW w:w="1701" w:type="dxa"/>
            <w:gridSpan w:val="2"/>
            <w:shd w:val="clear" w:color="auto" w:fill="D5DCE4" w:themeFill="text2" w:themeFillTint="33"/>
            <w:vAlign w:val="center"/>
          </w:tcPr>
          <w:p w14:paraId="6413D4CB" w14:textId="77777777" w:rsidR="003F6113" w:rsidRPr="0031008F" w:rsidRDefault="003F6113" w:rsidP="00574CF6">
            <w:pPr>
              <w:spacing w:after="0" w:line="240" w:lineRule="auto"/>
              <w:rPr>
                <w:rFonts w:asciiTheme="majorBidi" w:eastAsia="Calibri" w:hAnsiTheme="majorBidi" w:cstheme="majorBidi"/>
                <w:b/>
                <w:bCs/>
                <w:color w:val="C00000"/>
                <w:rtl/>
              </w:rPr>
            </w:pPr>
            <w:r w:rsidRPr="0031008F">
              <w:rPr>
                <w:rFonts w:asciiTheme="majorBidi" w:eastAsia="Calibri" w:hAnsiTheme="majorBidi" w:cstheme="majorBidi"/>
                <w:b/>
                <w:bCs/>
                <w:color w:val="C00000"/>
              </w:rPr>
              <w:t>Phone with country code</w:t>
            </w:r>
            <w:r w:rsidRPr="0031008F">
              <w:rPr>
                <w:rFonts w:asciiTheme="majorBidi" w:eastAsia="Calibri" w:hAnsiTheme="majorBidi" w:cstheme="majorBidi"/>
                <w:b/>
                <w:bCs/>
                <w:color w:val="C00000"/>
                <w:rtl/>
              </w:rPr>
              <w:t>:</w:t>
            </w:r>
          </w:p>
        </w:tc>
        <w:tc>
          <w:tcPr>
            <w:tcW w:w="2941" w:type="dxa"/>
            <w:shd w:val="clear" w:color="auto" w:fill="D5DCE4" w:themeFill="text2" w:themeFillTint="33"/>
            <w:vAlign w:val="center"/>
          </w:tcPr>
          <w:p w14:paraId="67D74EC1" w14:textId="77777777" w:rsidR="003F6113" w:rsidRPr="0031008F" w:rsidRDefault="003F6113" w:rsidP="00574CF6">
            <w:pPr>
              <w:spacing w:after="0" w:line="240" w:lineRule="auto"/>
              <w:rPr>
                <w:rFonts w:asciiTheme="majorBidi" w:eastAsia="Calibri" w:hAnsiTheme="majorBidi" w:cstheme="majorBidi"/>
                <w:b/>
                <w:bCs/>
                <w:rtl/>
              </w:rPr>
            </w:pPr>
            <w:r>
              <w:rPr>
                <w:rFonts w:asciiTheme="majorBidi" w:eastAsia="Calibri" w:hAnsiTheme="majorBidi" w:cstheme="majorBidi"/>
                <w:b/>
                <w:bCs/>
              </w:rPr>
              <w:t>00970</w:t>
            </w:r>
            <w:r w:rsidRPr="0031008F">
              <w:rPr>
                <w:rFonts w:asciiTheme="majorBidi" w:eastAsia="Calibri" w:hAnsiTheme="majorBidi" w:cstheme="majorBidi"/>
                <w:b/>
                <w:bCs/>
              </w:rPr>
              <w:t xml:space="preserve"> </w:t>
            </w:r>
            <w:r>
              <w:rPr>
                <w:rFonts w:asciiTheme="majorBidi" w:eastAsia="Calibri" w:hAnsiTheme="majorBidi" w:cstheme="majorBidi"/>
                <w:b/>
                <w:bCs/>
              </w:rPr>
              <w:t>8</w:t>
            </w:r>
            <w:r w:rsidRPr="0031008F">
              <w:rPr>
                <w:rFonts w:asciiTheme="majorBidi" w:eastAsia="Calibri" w:hAnsiTheme="majorBidi" w:cstheme="majorBidi"/>
                <w:b/>
                <w:bCs/>
              </w:rPr>
              <w:t xml:space="preserve"> </w:t>
            </w:r>
            <w:r>
              <w:rPr>
                <w:rFonts w:asciiTheme="majorBidi" w:eastAsia="Calibri" w:hAnsiTheme="majorBidi" w:cstheme="majorBidi"/>
                <w:b/>
                <w:bCs/>
              </w:rPr>
              <w:t>2826325</w:t>
            </w:r>
          </w:p>
        </w:tc>
      </w:tr>
    </w:tbl>
    <w:p w14:paraId="45331B0A" w14:textId="77777777" w:rsidR="00F328AF" w:rsidRDefault="00F328AF" w:rsidP="009F0E6F">
      <w:pPr>
        <w:jc w:val="center"/>
        <w:rPr>
          <w:b/>
          <w:bCs/>
          <w:sz w:val="28"/>
          <w:szCs w:val="28"/>
        </w:rPr>
      </w:pPr>
    </w:p>
    <w:sectPr w:rsidR="00F328AF" w:rsidSect="00C5498A">
      <w:footerReference w:type="default" r:id="rId9"/>
      <w:headerReference w:type="first" r:id="rId10"/>
      <w:pgSz w:w="11906" w:h="16838" w:code="9"/>
      <w:pgMar w:top="1440" w:right="707" w:bottom="1440" w:left="85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10A56" w14:textId="77777777" w:rsidR="00C84075" w:rsidRDefault="00C84075">
      <w:pPr>
        <w:spacing w:after="0" w:line="240" w:lineRule="auto"/>
      </w:pPr>
      <w:r>
        <w:separator/>
      </w:r>
    </w:p>
  </w:endnote>
  <w:endnote w:type="continuationSeparator" w:id="0">
    <w:p w14:paraId="2963D69C" w14:textId="77777777" w:rsidR="00C84075" w:rsidRDefault="00C84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dobe Caslon Pro Bold">
    <w:altName w:val="Palatino Linotype"/>
    <w:panose1 w:val="00000000000000000000"/>
    <w:charset w:val="00"/>
    <w:family w:val="roman"/>
    <w:notTrueType/>
    <w:pitch w:val="variable"/>
    <w:sig w:usb0="00000007" w:usb1="00000001" w:usb2="00000000" w:usb3="00000000" w:csb0="00000093" w:csb1="00000000"/>
  </w:font>
  <w:font w:name="Sakkal Majalla">
    <w:panose1 w:val="02000000000000000000"/>
    <w:charset w:val="00"/>
    <w:family w:val="auto"/>
    <w:pitch w:val="variable"/>
    <w:sig w:usb0="A0002027" w:usb1="80000000" w:usb2="00000108" w:usb3="00000000" w:csb0="000000D3" w:csb1="00000000"/>
  </w:font>
  <w:font w:name="Amerigo Md BT">
    <w:altName w:val="Arial"/>
    <w:charset w:val="00"/>
    <w:family w:val="swiss"/>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960951"/>
      <w:docPartObj>
        <w:docPartGallery w:val="Page Numbers (Bottom of Page)"/>
        <w:docPartUnique/>
      </w:docPartObj>
    </w:sdtPr>
    <w:sdtContent>
      <w:sdt>
        <w:sdtPr>
          <w:id w:val="-1669238322"/>
          <w:docPartObj>
            <w:docPartGallery w:val="Page Numbers (Top of Page)"/>
            <w:docPartUnique/>
          </w:docPartObj>
        </w:sdtPr>
        <w:sdtContent>
          <w:p w14:paraId="2CE66414" w14:textId="77777777" w:rsidR="00034F72" w:rsidRDefault="00000000" w:rsidP="00034F72">
            <w:pPr>
              <w:pStyle w:val="a5"/>
              <w:jc w:val="center"/>
            </w:pPr>
            <w:r>
              <w:t>Page</w:t>
            </w:r>
            <w:r>
              <w:rPr>
                <w:rtl/>
                <w:lang w:val="ar-SA"/>
              </w:rPr>
              <w:t xml:space="preserve"> </w:t>
            </w:r>
            <w:r>
              <w:rPr>
                <w:b/>
                <w:bCs/>
                <w:sz w:val="24"/>
                <w:szCs w:val="24"/>
              </w:rPr>
              <w:fldChar w:fldCharType="begin"/>
            </w:r>
            <w:r>
              <w:rPr>
                <w:b/>
                <w:bCs/>
              </w:rPr>
              <w:instrText>PAGE</w:instrText>
            </w:r>
            <w:r>
              <w:rPr>
                <w:b/>
                <w:bCs/>
                <w:sz w:val="24"/>
                <w:szCs w:val="24"/>
              </w:rPr>
              <w:fldChar w:fldCharType="separate"/>
            </w:r>
            <w:r>
              <w:rPr>
                <w:b/>
                <w:bCs/>
                <w:noProof/>
                <w:sz w:val="24"/>
                <w:szCs w:val="24"/>
              </w:rPr>
              <w:t>3</w:t>
            </w:r>
            <w:r>
              <w:rPr>
                <w:b/>
                <w:bCs/>
                <w:sz w:val="24"/>
                <w:szCs w:val="24"/>
              </w:rPr>
              <w:fldChar w:fldCharType="end"/>
            </w:r>
            <w:r>
              <w:rPr>
                <w:rtl/>
                <w:lang w:val="ar-SA"/>
              </w:rPr>
              <w:t xml:space="preserve"> </w:t>
            </w:r>
            <w:r>
              <w:t>of</w:t>
            </w:r>
            <w:r>
              <w:rPr>
                <w:rFonts w:cs="Calibri" w:hint="cs"/>
                <w:rtl/>
                <w:lang w:val="ar-SA"/>
              </w:rPr>
              <w:t xml:space="preserve"> </w:t>
            </w:r>
            <w:r>
              <w:rPr>
                <w:b/>
                <w:bCs/>
                <w:sz w:val="24"/>
                <w:szCs w:val="24"/>
              </w:rPr>
              <w:fldChar w:fldCharType="begin"/>
            </w:r>
            <w:r>
              <w:rPr>
                <w:b/>
                <w:bCs/>
              </w:rPr>
              <w:instrText>NUMPAGES</w:instrText>
            </w:r>
            <w:r>
              <w:rPr>
                <w:b/>
                <w:bCs/>
                <w:sz w:val="24"/>
                <w:szCs w:val="24"/>
              </w:rPr>
              <w:fldChar w:fldCharType="separate"/>
            </w:r>
            <w:r>
              <w:rPr>
                <w:b/>
                <w:bCs/>
                <w:noProof/>
                <w:sz w:val="24"/>
                <w:szCs w:val="24"/>
              </w:rPr>
              <w:t>4</w:t>
            </w:r>
            <w:r>
              <w:rPr>
                <w:b/>
                <w:bCs/>
                <w:sz w:val="24"/>
                <w:szCs w:val="24"/>
              </w:rPr>
              <w:fldChar w:fldCharType="end"/>
            </w:r>
          </w:p>
        </w:sdtContent>
      </w:sdt>
    </w:sdtContent>
  </w:sdt>
  <w:p w14:paraId="1D9A3101" w14:textId="77777777" w:rsidR="00034F72" w:rsidRDefault="000000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88727" w14:textId="77777777" w:rsidR="00C84075" w:rsidRDefault="00C84075">
      <w:pPr>
        <w:spacing w:after="0" w:line="240" w:lineRule="auto"/>
      </w:pPr>
      <w:r>
        <w:separator/>
      </w:r>
    </w:p>
  </w:footnote>
  <w:footnote w:type="continuationSeparator" w:id="0">
    <w:p w14:paraId="1D2023EA" w14:textId="77777777" w:rsidR="00C84075" w:rsidRDefault="00C840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3"/>
      <w:bidiVisual/>
      <w:tblW w:w="10766" w:type="dxa"/>
      <w:tblInd w:w="-23"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7"/>
      <w:gridCol w:w="1417"/>
      <w:gridCol w:w="4952"/>
    </w:tblGrid>
    <w:tr w:rsidR="00C5498A" w14:paraId="36572236" w14:textId="77777777" w:rsidTr="006B78CE">
      <w:tc>
        <w:tcPr>
          <w:tcW w:w="4397" w:type="dxa"/>
          <w:vAlign w:val="center"/>
        </w:tcPr>
        <w:p w14:paraId="7BA16862" w14:textId="77777777" w:rsidR="00C5498A" w:rsidRPr="00C5498A" w:rsidRDefault="00000000" w:rsidP="006B78CE">
          <w:pPr>
            <w:pStyle w:val="a4"/>
            <w:bidi/>
            <w:ind w:left="20"/>
            <w:rPr>
              <w:rFonts w:ascii="Sakkal Majalla" w:hAnsi="Sakkal Majalla" w:cs="Sakkal Majalla"/>
              <w:b/>
              <w:bCs/>
              <w:sz w:val="32"/>
              <w:szCs w:val="32"/>
              <w:rtl/>
            </w:rPr>
          </w:pPr>
          <w:r w:rsidRPr="00C5498A">
            <w:rPr>
              <w:rFonts w:ascii="Sakkal Majalla" w:hAnsi="Sakkal Majalla" w:cs="Sakkal Majalla"/>
              <w:b/>
              <w:bCs/>
              <w:sz w:val="32"/>
              <w:szCs w:val="32"/>
              <w:rtl/>
            </w:rPr>
            <w:t>دولة فلسطين</w:t>
          </w:r>
        </w:p>
      </w:tc>
      <w:tc>
        <w:tcPr>
          <w:tcW w:w="1417" w:type="dxa"/>
          <w:vMerge w:val="restart"/>
          <w:vAlign w:val="center"/>
        </w:tcPr>
        <w:p w14:paraId="7A2E7FAB" w14:textId="77777777" w:rsidR="00C5498A" w:rsidRPr="00C5498A" w:rsidRDefault="00000000" w:rsidP="00C5498A">
          <w:pPr>
            <w:pStyle w:val="a4"/>
            <w:bidi/>
            <w:jc w:val="center"/>
            <w:rPr>
              <w:rFonts w:ascii="Amerigo Md BT" w:hAnsi="Amerigo Md BT" w:cstheme="majorBidi"/>
              <w:sz w:val="26"/>
              <w:szCs w:val="26"/>
              <w:rtl/>
            </w:rPr>
          </w:pPr>
          <w:r w:rsidRPr="00C5498A">
            <w:rPr>
              <w:rFonts w:ascii="Arial" w:eastAsia="Calibri" w:hAnsi="Arial" w:cs="Arial"/>
              <w:noProof/>
              <w:sz w:val="26"/>
              <w:szCs w:val="26"/>
            </w:rPr>
            <w:drawing>
              <wp:inline distT="0" distB="0" distL="0" distR="0" wp14:anchorId="5D0E4386" wp14:editId="074149B8">
                <wp:extent cx="639435" cy="868680"/>
                <wp:effectExtent l="0" t="0" r="8890" b="7620"/>
                <wp:docPr id="30" name="Picture 30" descr="C:\Users\samericdpc\Desktop\_of_State_of_Palestine_(Offici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ericdpc\Desktop\_of_State_of_Palestine_(Offici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69" cy="880002"/>
                        </a:xfrm>
                        <a:prstGeom prst="rect">
                          <a:avLst/>
                        </a:prstGeom>
                        <a:noFill/>
                        <a:ln>
                          <a:noFill/>
                        </a:ln>
                      </pic:spPr>
                    </pic:pic>
                  </a:graphicData>
                </a:graphic>
              </wp:inline>
            </w:drawing>
          </w:r>
        </w:p>
      </w:tc>
      <w:tc>
        <w:tcPr>
          <w:tcW w:w="4952" w:type="dxa"/>
          <w:vAlign w:val="center"/>
        </w:tcPr>
        <w:p w14:paraId="64E4BDED" w14:textId="77777777" w:rsidR="00C5498A" w:rsidRPr="00C5498A" w:rsidRDefault="00000000" w:rsidP="00C5498A">
          <w:pPr>
            <w:pStyle w:val="a4"/>
            <w:bidi/>
            <w:jc w:val="right"/>
            <w:rPr>
              <w:rFonts w:ascii="Amerigo Md BT" w:hAnsi="Amerigo Md BT" w:cstheme="majorBidi"/>
              <w:b/>
              <w:bCs/>
              <w:sz w:val="26"/>
              <w:szCs w:val="26"/>
            </w:rPr>
          </w:pPr>
          <w:r w:rsidRPr="00C5498A">
            <w:rPr>
              <w:rFonts w:ascii="Amerigo Md BT" w:hAnsi="Amerigo Md BT" w:cstheme="majorBidi"/>
              <w:b/>
              <w:bCs/>
              <w:sz w:val="26"/>
              <w:szCs w:val="26"/>
            </w:rPr>
            <w:t>State of Palestine</w:t>
          </w:r>
        </w:p>
      </w:tc>
    </w:tr>
    <w:tr w:rsidR="00C5498A" w14:paraId="43DDC2F3" w14:textId="77777777" w:rsidTr="006B78CE">
      <w:tc>
        <w:tcPr>
          <w:tcW w:w="4397" w:type="dxa"/>
          <w:vAlign w:val="center"/>
        </w:tcPr>
        <w:p w14:paraId="47C847C9" w14:textId="77777777" w:rsidR="00C5498A" w:rsidRPr="00C5498A" w:rsidRDefault="00000000" w:rsidP="00C5498A">
          <w:pPr>
            <w:pStyle w:val="a4"/>
            <w:bidi/>
            <w:rPr>
              <w:rFonts w:ascii="Sakkal Majalla" w:hAnsi="Sakkal Majalla" w:cs="Sakkal Majalla"/>
              <w:b/>
              <w:bCs/>
              <w:sz w:val="32"/>
              <w:szCs w:val="32"/>
              <w:rtl/>
            </w:rPr>
          </w:pPr>
          <w:r w:rsidRPr="00C5498A">
            <w:rPr>
              <w:rFonts w:ascii="Sakkal Majalla" w:hAnsi="Sakkal Majalla" w:cs="Sakkal Majalla"/>
              <w:b/>
              <w:bCs/>
              <w:sz w:val="32"/>
              <w:szCs w:val="32"/>
              <w:rtl/>
            </w:rPr>
            <w:t>وزارة الصحة</w:t>
          </w:r>
        </w:p>
      </w:tc>
      <w:tc>
        <w:tcPr>
          <w:tcW w:w="1417" w:type="dxa"/>
          <w:vMerge/>
          <w:vAlign w:val="center"/>
        </w:tcPr>
        <w:p w14:paraId="6976BF83" w14:textId="77777777" w:rsidR="00C5498A" w:rsidRPr="00C5498A" w:rsidRDefault="00000000" w:rsidP="00C5498A">
          <w:pPr>
            <w:pStyle w:val="a4"/>
            <w:bidi/>
            <w:rPr>
              <w:rFonts w:ascii="Amerigo Md BT" w:hAnsi="Amerigo Md BT" w:cstheme="majorBidi"/>
              <w:sz w:val="26"/>
              <w:szCs w:val="26"/>
              <w:rtl/>
            </w:rPr>
          </w:pPr>
        </w:p>
      </w:tc>
      <w:tc>
        <w:tcPr>
          <w:tcW w:w="4952" w:type="dxa"/>
          <w:vAlign w:val="center"/>
        </w:tcPr>
        <w:p w14:paraId="0B9DE819" w14:textId="77777777" w:rsidR="00C5498A" w:rsidRPr="00C5498A" w:rsidRDefault="00000000" w:rsidP="00C5498A">
          <w:pPr>
            <w:pStyle w:val="a4"/>
            <w:bidi/>
            <w:jc w:val="right"/>
            <w:rPr>
              <w:rFonts w:ascii="Amerigo Md BT" w:hAnsi="Amerigo Md BT" w:cstheme="majorBidi"/>
              <w:b/>
              <w:bCs/>
              <w:sz w:val="26"/>
              <w:szCs w:val="26"/>
              <w:rtl/>
            </w:rPr>
          </w:pPr>
          <w:r w:rsidRPr="00C5498A">
            <w:rPr>
              <w:rFonts w:ascii="Amerigo Md BT" w:hAnsi="Amerigo Md BT" w:cstheme="majorBidi"/>
              <w:b/>
              <w:bCs/>
              <w:sz w:val="26"/>
              <w:szCs w:val="26"/>
            </w:rPr>
            <w:t>Ministry of Health</w:t>
          </w:r>
        </w:p>
      </w:tc>
    </w:tr>
    <w:tr w:rsidR="00C5498A" w14:paraId="26275FC6" w14:textId="77777777" w:rsidTr="006B78CE">
      <w:tc>
        <w:tcPr>
          <w:tcW w:w="4397" w:type="dxa"/>
          <w:tcBorders>
            <w:bottom w:val="double" w:sz="4" w:space="0" w:color="auto"/>
          </w:tcBorders>
          <w:vAlign w:val="center"/>
        </w:tcPr>
        <w:p w14:paraId="2D8CC323" w14:textId="77777777" w:rsidR="00C5498A" w:rsidRPr="00C5498A" w:rsidRDefault="00000000" w:rsidP="00C5498A">
          <w:pPr>
            <w:pStyle w:val="a4"/>
            <w:bidi/>
            <w:rPr>
              <w:rFonts w:ascii="Sakkal Majalla" w:hAnsi="Sakkal Majalla" w:cs="Sakkal Majalla"/>
              <w:b/>
              <w:bCs/>
              <w:sz w:val="32"/>
              <w:szCs w:val="32"/>
              <w:rtl/>
            </w:rPr>
          </w:pPr>
          <w:r w:rsidRPr="00C5498A">
            <w:rPr>
              <w:rFonts w:ascii="Sakkal Majalla" w:hAnsi="Sakkal Majalla" w:cs="Sakkal Majalla"/>
              <w:b/>
              <w:bCs/>
              <w:sz w:val="32"/>
              <w:szCs w:val="32"/>
              <w:rtl/>
            </w:rPr>
            <w:t>الإدارة العامة للتعاون الدولي</w:t>
          </w:r>
          <w:r>
            <w:rPr>
              <w:rFonts w:ascii="Sakkal Majalla" w:hAnsi="Sakkal Majalla" w:cs="Sakkal Majalla" w:hint="cs"/>
              <w:b/>
              <w:bCs/>
              <w:sz w:val="32"/>
              <w:szCs w:val="32"/>
              <w:rtl/>
            </w:rPr>
            <w:t xml:space="preserve"> والمشاريع</w:t>
          </w:r>
        </w:p>
      </w:tc>
      <w:tc>
        <w:tcPr>
          <w:tcW w:w="1417" w:type="dxa"/>
          <w:vMerge/>
          <w:tcBorders>
            <w:bottom w:val="double" w:sz="4" w:space="0" w:color="auto"/>
          </w:tcBorders>
          <w:vAlign w:val="center"/>
        </w:tcPr>
        <w:p w14:paraId="0C26EDE9" w14:textId="77777777" w:rsidR="00C5498A" w:rsidRPr="00C5498A" w:rsidRDefault="00000000" w:rsidP="00C5498A">
          <w:pPr>
            <w:pStyle w:val="a4"/>
            <w:bidi/>
            <w:rPr>
              <w:rFonts w:ascii="Amerigo Md BT" w:hAnsi="Amerigo Md BT" w:cstheme="majorBidi"/>
              <w:sz w:val="26"/>
              <w:szCs w:val="26"/>
              <w:rtl/>
            </w:rPr>
          </w:pPr>
        </w:p>
      </w:tc>
      <w:tc>
        <w:tcPr>
          <w:tcW w:w="4952" w:type="dxa"/>
          <w:tcBorders>
            <w:bottom w:val="double" w:sz="4" w:space="0" w:color="auto"/>
          </w:tcBorders>
          <w:vAlign w:val="center"/>
        </w:tcPr>
        <w:p w14:paraId="4C81AF1A" w14:textId="77777777" w:rsidR="00C5498A" w:rsidRPr="00C5498A" w:rsidRDefault="00000000" w:rsidP="00C5498A">
          <w:pPr>
            <w:pStyle w:val="a4"/>
            <w:bidi/>
            <w:jc w:val="right"/>
            <w:rPr>
              <w:rFonts w:ascii="Amerigo Md BT" w:hAnsi="Amerigo Md BT" w:cstheme="majorBidi"/>
              <w:b/>
              <w:bCs/>
              <w:sz w:val="26"/>
              <w:szCs w:val="26"/>
              <w:rtl/>
            </w:rPr>
          </w:pPr>
          <w:r w:rsidRPr="00C5498A">
            <w:rPr>
              <w:rFonts w:ascii="Amerigo Md BT" w:hAnsi="Amerigo Md BT" w:cstheme="majorBidi"/>
              <w:b/>
              <w:bCs/>
              <w:sz w:val="26"/>
              <w:szCs w:val="26"/>
            </w:rPr>
            <w:t>International Cooperation and Projects General Directorate</w:t>
          </w:r>
        </w:p>
      </w:tc>
    </w:tr>
  </w:tbl>
  <w:p w14:paraId="4F91F4E9" w14:textId="77777777" w:rsidR="00C5498A" w:rsidRPr="000D61BB" w:rsidRDefault="00000000" w:rsidP="00C5498A">
    <w:pPr>
      <w:pStyle w:val="a4"/>
      <w:bidi/>
      <w:rPr>
        <w:rFonts w:ascii="Amerigo Md BT" w:hAnsi="Amerigo Md BT" w:cstheme="majorBid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73DDC"/>
    <w:multiLevelType w:val="hybridMultilevel"/>
    <w:tmpl w:val="003A2A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B23E2F"/>
    <w:multiLevelType w:val="hybridMultilevel"/>
    <w:tmpl w:val="D4F07A00"/>
    <w:lvl w:ilvl="0" w:tplc="446EC1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07ACA"/>
    <w:multiLevelType w:val="hybridMultilevel"/>
    <w:tmpl w:val="EA1A9AE0"/>
    <w:lvl w:ilvl="0" w:tplc="301C0986">
      <w:start w:val="4"/>
      <w:numFmt w:val="bullet"/>
      <w:lvlText w:val="-"/>
      <w:lvlJc w:val="left"/>
      <w:pPr>
        <w:ind w:left="757" w:hanging="360"/>
      </w:pPr>
      <w:rPr>
        <w:rFonts w:ascii="Simplified Arabic" w:eastAsiaTheme="minorHAnsi" w:hAnsi="Simplified Arabic" w:cs="Simplified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3" w15:restartNumberingAfterBreak="0">
    <w:nsid w:val="0CAA14E5"/>
    <w:multiLevelType w:val="hybridMultilevel"/>
    <w:tmpl w:val="586C8370"/>
    <w:lvl w:ilvl="0" w:tplc="446EC1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E2825"/>
    <w:multiLevelType w:val="hybridMultilevel"/>
    <w:tmpl w:val="DB748610"/>
    <w:lvl w:ilvl="0" w:tplc="301C0986">
      <w:start w:val="4"/>
      <w:numFmt w:val="bullet"/>
      <w:lvlText w:val="-"/>
      <w:lvlJc w:val="left"/>
      <w:pPr>
        <w:ind w:left="397" w:hanging="360"/>
      </w:pPr>
      <w:rPr>
        <w:rFonts w:ascii="Simplified Arabic" w:eastAsiaTheme="minorHAnsi" w:hAnsi="Simplified Arabic" w:cs="Simplified Arabic" w:hint="default"/>
      </w:rPr>
    </w:lvl>
    <w:lvl w:ilvl="1" w:tplc="04090003" w:tentative="1">
      <w:start w:val="1"/>
      <w:numFmt w:val="bullet"/>
      <w:lvlText w:val="o"/>
      <w:lvlJc w:val="left"/>
      <w:pPr>
        <w:ind w:left="1117" w:hanging="360"/>
      </w:pPr>
      <w:rPr>
        <w:rFonts w:ascii="Courier New" w:hAnsi="Courier New" w:cs="Courier New" w:hint="default"/>
      </w:rPr>
    </w:lvl>
    <w:lvl w:ilvl="2" w:tplc="04090005" w:tentative="1">
      <w:start w:val="1"/>
      <w:numFmt w:val="bullet"/>
      <w:lvlText w:val=""/>
      <w:lvlJc w:val="left"/>
      <w:pPr>
        <w:ind w:left="1837" w:hanging="360"/>
      </w:pPr>
      <w:rPr>
        <w:rFonts w:ascii="Wingdings" w:hAnsi="Wingdings" w:hint="default"/>
      </w:rPr>
    </w:lvl>
    <w:lvl w:ilvl="3" w:tplc="04090001" w:tentative="1">
      <w:start w:val="1"/>
      <w:numFmt w:val="bullet"/>
      <w:lvlText w:val=""/>
      <w:lvlJc w:val="left"/>
      <w:pPr>
        <w:ind w:left="2557" w:hanging="360"/>
      </w:pPr>
      <w:rPr>
        <w:rFonts w:ascii="Symbol" w:hAnsi="Symbol" w:hint="default"/>
      </w:rPr>
    </w:lvl>
    <w:lvl w:ilvl="4" w:tplc="04090003" w:tentative="1">
      <w:start w:val="1"/>
      <w:numFmt w:val="bullet"/>
      <w:lvlText w:val="o"/>
      <w:lvlJc w:val="left"/>
      <w:pPr>
        <w:ind w:left="3277" w:hanging="360"/>
      </w:pPr>
      <w:rPr>
        <w:rFonts w:ascii="Courier New" w:hAnsi="Courier New" w:cs="Courier New" w:hint="default"/>
      </w:rPr>
    </w:lvl>
    <w:lvl w:ilvl="5" w:tplc="04090005" w:tentative="1">
      <w:start w:val="1"/>
      <w:numFmt w:val="bullet"/>
      <w:lvlText w:val=""/>
      <w:lvlJc w:val="left"/>
      <w:pPr>
        <w:ind w:left="3997" w:hanging="360"/>
      </w:pPr>
      <w:rPr>
        <w:rFonts w:ascii="Wingdings" w:hAnsi="Wingdings" w:hint="default"/>
      </w:rPr>
    </w:lvl>
    <w:lvl w:ilvl="6" w:tplc="04090001" w:tentative="1">
      <w:start w:val="1"/>
      <w:numFmt w:val="bullet"/>
      <w:lvlText w:val=""/>
      <w:lvlJc w:val="left"/>
      <w:pPr>
        <w:ind w:left="4717" w:hanging="360"/>
      </w:pPr>
      <w:rPr>
        <w:rFonts w:ascii="Symbol" w:hAnsi="Symbol" w:hint="default"/>
      </w:rPr>
    </w:lvl>
    <w:lvl w:ilvl="7" w:tplc="04090003" w:tentative="1">
      <w:start w:val="1"/>
      <w:numFmt w:val="bullet"/>
      <w:lvlText w:val="o"/>
      <w:lvlJc w:val="left"/>
      <w:pPr>
        <w:ind w:left="5437" w:hanging="360"/>
      </w:pPr>
      <w:rPr>
        <w:rFonts w:ascii="Courier New" w:hAnsi="Courier New" w:cs="Courier New" w:hint="default"/>
      </w:rPr>
    </w:lvl>
    <w:lvl w:ilvl="8" w:tplc="04090005" w:tentative="1">
      <w:start w:val="1"/>
      <w:numFmt w:val="bullet"/>
      <w:lvlText w:val=""/>
      <w:lvlJc w:val="left"/>
      <w:pPr>
        <w:ind w:left="6157" w:hanging="360"/>
      </w:pPr>
      <w:rPr>
        <w:rFonts w:ascii="Wingdings" w:hAnsi="Wingdings" w:hint="default"/>
      </w:rPr>
    </w:lvl>
  </w:abstractNum>
  <w:abstractNum w:abstractNumId="5" w15:restartNumberingAfterBreak="0">
    <w:nsid w:val="13DC2124"/>
    <w:multiLevelType w:val="hybridMultilevel"/>
    <w:tmpl w:val="D27C5884"/>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707158F"/>
    <w:multiLevelType w:val="hybridMultilevel"/>
    <w:tmpl w:val="C37CE9E6"/>
    <w:lvl w:ilvl="0" w:tplc="446EC1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C34EF9"/>
    <w:multiLevelType w:val="hybridMultilevel"/>
    <w:tmpl w:val="C42E8BF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A3320A"/>
    <w:multiLevelType w:val="hybridMultilevel"/>
    <w:tmpl w:val="14D6B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9C23CB"/>
    <w:multiLevelType w:val="hybridMultilevel"/>
    <w:tmpl w:val="D0BA22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F0316F"/>
    <w:multiLevelType w:val="hybridMultilevel"/>
    <w:tmpl w:val="45624532"/>
    <w:lvl w:ilvl="0" w:tplc="B9A6C66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E06200"/>
    <w:multiLevelType w:val="hybridMultilevel"/>
    <w:tmpl w:val="C65C4AA2"/>
    <w:lvl w:ilvl="0" w:tplc="80FCC16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036D20"/>
    <w:multiLevelType w:val="hybridMultilevel"/>
    <w:tmpl w:val="80D6293C"/>
    <w:lvl w:ilvl="0" w:tplc="40E62D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123D6A"/>
    <w:multiLevelType w:val="hybridMultilevel"/>
    <w:tmpl w:val="5EF20734"/>
    <w:lvl w:ilvl="0" w:tplc="446EC1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051E41"/>
    <w:multiLevelType w:val="hybridMultilevel"/>
    <w:tmpl w:val="C1021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A81E1A"/>
    <w:multiLevelType w:val="hybridMultilevel"/>
    <w:tmpl w:val="0C9E6BD6"/>
    <w:lvl w:ilvl="0" w:tplc="FFFFFFFF">
      <w:start w:val="1"/>
      <w:numFmt w:val="decimal"/>
      <w:lvlText w:val="%1."/>
      <w:lvlJc w:val="left"/>
      <w:pPr>
        <w:ind w:left="781" w:hanging="360"/>
      </w:p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16" w15:restartNumberingAfterBreak="0">
    <w:nsid w:val="46EF73D4"/>
    <w:multiLevelType w:val="hybridMultilevel"/>
    <w:tmpl w:val="B7666B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3E46BB"/>
    <w:multiLevelType w:val="hybridMultilevel"/>
    <w:tmpl w:val="2604DE42"/>
    <w:lvl w:ilvl="0" w:tplc="446EC1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114E11"/>
    <w:multiLevelType w:val="hybridMultilevel"/>
    <w:tmpl w:val="9FA054A8"/>
    <w:lvl w:ilvl="0" w:tplc="446EC1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263ED5"/>
    <w:multiLevelType w:val="hybridMultilevel"/>
    <w:tmpl w:val="53D6A3F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C1412C"/>
    <w:multiLevelType w:val="hybridMultilevel"/>
    <w:tmpl w:val="003A2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E657FC"/>
    <w:multiLevelType w:val="hybridMultilevel"/>
    <w:tmpl w:val="9FA054A8"/>
    <w:lvl w:ilvl="0" w:tplc="446EC1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543EB9"/>
    <w:multiLevelType w:val="hybridMultilevel"/>
    <w:tmpl w:val="F23EC5F4"/>
    <w:lvl w:ilvl="0" w:tplc="04090009">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3" w15:restartNumberingAfterBreak="0">
    <w:nsid w:val="5FC26DF4"/>
    <w:multiLevelType w:val="hybridMultilevel"/>
    <w:tmpl w:val="F8B26A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51F06"/>
    <w:multiLevelType w:val="hybridMultilevel"/>
    <w:tmpl w:val="4B30DAA8"/>
    <w:lvl w:ilvl="0" w:tplc="1FA0C3C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B2481B"/>
    <w:multiLevelType w:val="hybridMultilevel"/>
    <w:tmpl w:val="D2B29878"/>
    <w:lvl w:ilvl="0" w:tplc="5358A7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E8468F"/>
    <w:multiLevelType w:val="hybridMultilevel"/>
    <w:tmpl w:val="C18483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D843AA8"/>
    <w:multiLevelType w:val="hybridMultilevel"/>
    <w:tmpl w:val="0418776E"/>
    <w:lvl w:ilvl="0" w:tplc="446EC1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FB76A8"/>
    <w:multiLevelType w:val="hybridMultilevel"/>
    <w:tmpl w:val="A9048512"/>
    <w:lvl w:ilvl="0" w:tplc="E0D25A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DF0501"/>
    <w:multiLevelType w:val="hybridMultilevel"/>
    <w:tmpl w:val="4E5EE07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B972365"/>
    <w:multiLevelType w:val="hybridMultilevel"/>
    <w:tmpl w:val="26A843DA"/>
    <w:lvl w:ilvl="0" w:tplc="301C0986">
      <w:start w:val="4"/>
      <w:numFmt w:val="bullet"/>
      <w:lvlText w:val="-"/>
      <w:lvlJc w:val="left"/>
      <w:pPr>
        <w:ind w:left="757" w:hanging="360"/>
      </w:pPr>
      <w:rPr>
        <w:rFonts w:ascii="Simplified Arabic" w:eastAsiaTheme="minorHAnsi" w:hAnsi="Simplified Arabic" w:cs="Simplified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31" w15:restartNumberingAfterBreak="0">
    <w:nsid w:val="7E92690A"/>
    <w:multiLevelType w:val="hybridMultilevel"/>
    <w:tmpl w:val="98AA3764"/>
    <w:lvl w:ilvl="0" w:tplc="90C44E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7310472">
    <w:abstractNumId w:val="16"/>
  </w:num>
  <w:num w:numId="2" w16cid:durableId="974335464">
    <w:abstractNumId w:val="14"/>
  </w:num>
  <w:num w:numId="3" w16cid:durableId="1306620829">
    <w:abstractNumId w:val="7"/>
  </w:num>
  <w:num w:numId="4" w16cid:durableId="407729076">
    <w:abstractNumId w:val="29"/>
  </w:num>
  <w:num w:numId="5" w16cid:durableId="182940142">
    <w:abstractNumId w:val="19"/>
  </w:num>
  <w:num w:numId="6" w16cid:durableId="274020470">
    <w:abstractNumId w:val="11"/>
  </w:num>
  <w:num w:numId="7" w16cid:durableId="1143545969">
    <w:abstractNumId w:val="10"/>
  </w:num>
  <w:num w:numId="8" w16cid:durableId="1131706132">
    <w:abstractNumId w:val="9"/>
  </w:num>
  <w:num w:numId="9" w16cid:durableId="61683795">
    <w:abstractNumId w:val="5"/>
  </w:num>
  <w:num w:numId="10" w16cid:durableId="148836645">
    <w:abstractNumId w:val="23"/>
  </w:num>
  <w:num w:numId="11" w16cid:durableId="1110855408">
    <w:abstractNumId w:val="24"/>
  </w:num>
  <w:num w:numId="12" w16cid:durableId="575557362">
    <w:abstractNumId w:val="20"/>
  </w:num>
  <w:num w:numId="13" w16cid:durableId="1352533998">
    <w:abstractNumId w:val="0"/>
  </w:num>
  <w:num w:numId="14" w16cid:durableId="1398820980">
    <w:abstractNumId w:val="15"/>
  </w:num>
  <w:num w:numId="15" w16cid:durableId="629821830">
    <w:abstractNumId w:val="25"/>
  </w:num>
  <w:num w:numId="16" w16cid:durableId="1397624227">
    <w:abstractNumId w:val="12"/>
  </w:num>
  <w:num w:numId="17" w16cid:durableId="1742484967">
    <w:abstractNumId w:val="31"/>
  </w:num>
  <w:num w:numId="18" w16cid:durableId="228810759">
    <w:abstractNumId w:val="13"/>
  </w:num>
  <w:num w:numId="19" w16cid:durableId="669524027">
    <w:abstractNumId w:val="17"/>
  </w:num>
  <w:num w:numId="20" w16cid:durableId="917858620">
    <w:abstractNumId w:val="21"/>
  </w:num>
  <w:num w:numId="21" w16cid:durableId="1822112632">
    <w:abstractNumId w:val="1"/>
  </w:num>
  <w:num w:numId="22" w16cid:durableId="612325521">
    <w:abstractNumId w:val="3"/>
  </w:num>
  <w:num w:numId="23" w16cid:durableId="2076274974">
    <w:abstractNumId w:val="27"/>
  </w:num>
  <w:num w:numId="24" w16cid:durableId="1494950553">
    <w:abstractNumId w:val="6"/>
  </w:num>
  <w:num w:numId="25" w16cid:durableId="2034652750">
    <w:abstractNumId w:val="18"/>
  </w:num>
  <w:num w:numId="26" w16cid:durableId="860584947">
    <w:abstractNumId w:val="28"/>
  </w:num>
  <w:num w:numId="27" w16cid:durableId="1574050402">
    <w:abstractNumId w:val="22"/>
  </w:num>
  <w:num w:numId="28" w16cid:durableId="970868414">
    <w:abstractNumId w:val="8"/>
  </w:num>
  <w:num w:numId="29" w16cid:durableId="2039116207">
    <w:abstractNumId w:val="4"/>
  </w:num>
  <w:num w:numId="30" w16cid:durableId="991447379">
    <w:abstractNumId w:val="26"/>
  </w:num>
  <w:num w:numId="31" w16cid:durableId="1154175308">
    <w:abstractNumId w:val="2"/>
  </w:num>
  <w:num w:numId="32" w16cid:durableId="20945490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Y3NzO3NDW0tDQxsjBV0lEKTi0uzszPAykwNKwFAEFg1PctAAAA"/>
  </w:docVars>
  <w:rsids>
    <w:rsidRoot w:val="003F6113"/>
    <w:rsid w:val="000133A4"/>
    <w:rsid w:val="000140C5"/>
    <w:rsid w:val="00017E8A"/>
    <w:rsid w:val="00030EA7"/>
    <w:rsid w:val="00033876"/>
    <w:rsid w:val="0004082C"/>
    <w:rsid w:val="000449D0"/>
    <w:rsid w:val="0004783B"/>
    <w:rsid w:val="00054E1F"/>
    <w:rsid w:val="00057205"/>
    <w:rsid w:val="000604B8"/>
    <w:rsid w:val="0006780A"/>
    <w:rsid w:val="00081BAC"/>
    <w:rsid w:val="00081EBB"/>
    <w:rsid w:val="000822B4"/>
    <w:rsid w:val="000972BA"/>
    <w:rsid w:val="000A2250"/>
    <w:rsid w:val="000A46E6"/>
    <w:rsid w:val="000B66B5"/>
    <w:rsid w:val="000E0096"/>
    <w:rsid w:val="000E2F2F"/>
    <w:rsid w:val="000E56F1"/>
    <w:rsid w:val="000E6E9B"/>
    <w:rsid w:val="000F3E43"/>
    <w:rsid w:val="000F4006"/>
    <w:rsid w:val="000F5D23"/>
    <w:rsid w:val="00100C72"/>
    <w:rsid w:val="00101D39"/>
    <w:rsid w:val="001041E8"/>
    <w:rsid w:val="00107406"/>
    <w:rsid w:val="00130FBB"/>
    <w:rsid w:val="001374FB"/>
    <w:rsid w:val="00150753"/>
    <w:rsid w:val="00161C45"/>
    <w:rsid w:val="00162115"/>
    <w:rsid w:val="00166511"/>
    <w:rsid w:val="00167698"/>
    <w:rsid w:val="00177136"/>
    <w:rsid w:val="001818C3"/>
    <w:rsid w:val="00185D60"/>
    <w:rsid w:val="001868BA"/>
    <w:rsid w:val="00186F78"/>
    <w:rsid w:val="001900D5"/>
    <w:rsid w:val="00191C62"/>
    <w:rsid w:val="00196289"/>
    <w:rsid w:val="001962A5"/>
    <w:rsid w:val="00197BE2"/>
    <w:rsid w:val="001C0374"/>
    <w:rsid w:val="001C03B6"/>
    <w:rsid w:val="001E164B"/>
    <w:rsid w:val="001E2F54"/>
    <w:rsid w:val="001F176E"/>
    <w:rsid w:val="00201F00"/>
    <w:rsid w:val="00214031"/>
    <w:rsid w:val="00217D6F"/>
    <w:rsid w:val="00221BC7"/>
    <w:rsid w:val="00235360"/>
    <w:rsid w:val="002372CD"/>
    <w:rsid w:val="00237318"/>
    <w:rsid w:val="002401EA"/>
    <w:rsid w:val="00241F0A"/>
    <w:rsid w:val="00250815"/>
    <w:rsid w:val="00251AD1"/>
    <w:rsid w:val="00251D9B"/>
    <w:rsid w:val="00275246"/>
    <w:rsid w:val="002769F1"/>
    <w:rsid w:val="0028462C"/>
    <w:rsid w:val="002859F7"/>
    <w:rsid w:val="00292C14"/>
    <w:rsid w:val="00296929"/>
    <w:rsid w:val="002A124C"/>
    <w:rsid w:val="002A449D"/>
    <w:rsid w:val="002A7288"/>
    <w:rsid w:val="002B723E"/>
    <w:rsid w:val="002D2E3D"/>
    <w:rsid w:val="002D2EB3"/>
    <w:rsid w:val="002D4B40"/>
    <w:rsid w:val="002F478A"/>
    <w:rsid w:val="002F4D78"/>
    <w:rsid w:val="002F63C6"/>
    <w:rsid w:val="0030001E"/>
    <w:rsid w:val="003117B8"/>
    <w:rsid w:val="003138E6"/>
    <w:rsid w:val="003143A6"/>
    <w:rsid w:val="00317CDA"/>
    <w:rsid w:val="0032082F"/>
    <w:rsid w:val="00322957"/>
    <w:rsid w:val="00333CA2"/>
    <w:rsid w:val="00334F50"/>
    <w:rsid w:val="00335DD0"/>
    <w:rsid w:val="00363C0E"/>
    <w:rsid w:val="003647F3"/>
    <w:rsid w:val="00383009"/>
    <w:rsid w:val="00390238"/>
    <w:rsid w:val="003A2754"/>
    <w:rsid w:val="003A602A"/>
    <w:rsid w:val="003B1E2A"/>
    <w:rsid w:val="003C0904"/>
    <w:rsid w:val="003C7650"/>
    <w:rsid w:val="003D1B7A"/>
    <w:rsid w:val="003D4C86"/>
    <w:rsid w:val="003F4B12"/>
    <w:rsid w:val="003F6113"/>
    <w:rsid w:val="00404E6A"/>
    <w:rsid w:val="00416ED2"/>
    <w:rsid w:val="0042152E"/>
    <w:rsid w:val="00422974"/>
    <w:rsid w:val="00426B71"/>
    <w:rsid w:val="0043421D"/>
    <w:rsid w:val="00443AA9"/>
    <w:rsid w:val="00447E4C"/>
    <w:rsid w:val="004575D6"/>
    <w:rsid w:val="004677A4"/>
    <w:rsid w:val="00480A54"/>
    <w:rsid w:val="004978DF"/>
    <w:rsid w:val="004A0E2B"/>
    <w:rsid w:val="004A1362"/>
    <w:rsid w:val="004B495A"/>
    <w:rsid w:val="004C1A77"/>
    <w:rsid w:val="004C1AFE"/>
    <w:rsid w:val="004D3D35"/>
    <w:rsid w:val="004D5B51"/>
    <w:rsid w:val="004E4607"/>
    <w:rsid w:val="004E66FD"/>
    <w:rsid w:val="004F252E"/>
    <w:rsid w:val="004F638C"/>
    <w:rsid w:val="00507954"/>
    <w:rsid w:val="00541FA6"/>
    <w:rsid w:val="005752E7"/>
    <w:rsid w:val="005873F3"/>
    <w:rsid w:val="005A147F"/>
    <w:rsid w:val="005A158C"/>
    <w:rsid w:val="005B1239"/>
    <w:rsid w:val="005C1A2C"/>
    <w:rsid w:val="005C2CA5"/>
    <w:rsid w:val="005D1C82"/>
    <w:rsid w:val="005D3E24"/>
    <w:rsid w:val="005D735F"/>
    <w:rsid w:val="005E41AF"/>
    <w:rsid w:val="00624B13"/>
    <w:rsid w:val="0064574B"/>
    <w:rsid w:val="00655B89"/>
    <w:rsid w:val="0066009E"/>
    <w:rsid w:val="00666362"/>
    <w:rsid w:val="00667B79"/>
    <w:rsid w:val="006701FB"/>
    <w:rsid w:val="00680434"/>
    <w:rsid w:val="006902B5"/>
    <w:rsid w:val="00692FB7"/>
    <w:rsid w:val="0069375C"/>
    <w:rsid w:val="006B0073"/>
    <w:rsid w:val="006B1F32"/>
    <w:rsid w:val="006B48B5"/>
    <w:rsid w:val="006C161A"/>
    <w:rsid w:val="006C20DF"/>
    <w:rsid w:val="006C6CA7"/>
    <w:rsid w:val="006E3675"/>
    <w:rsid w:val="006E7EDB"/>
    <w:rsid w:val="006F5500"/>
    <w:rsid w:val="00717E12"/>
    <w:rsid w:val="0072026A"/>
    <w:rsid w:val="0072510B"/>
    <w:rsid w:val="00730085"/>
    <w:rsid w:val="00735757"/>
    <w:rsid w:val="007424FE"/>
    <w:rsid w:val="007444A6"/>
    <w:rsid w:val="00750234"/>
    <w:rsid w:val="007532A8"/>
    <w:rsid w:val="00756C4A"/>
    <w:rsid w:val="00764EA9"/>
    <w:rsid w:val="00770104"/>
    <w:rsid w:val="0077601F"/>
    <w:rsid w:val="00777C5D"/>
    <w:rsid w:val="00780F82"/>
    <w:rsid w:val="00781E8D"/>
    <w:rsid w:val="007851F2"/>
    <w:rsid w:val="00787DB3"/>
    <w:rsid w:val="007B585C"/>
    <w:rsid w:val="007B7356"/>
    <w:rsid w:val="007D7211"/>
    <w:rsid w:val="007E2D9F"/>
    <w:rsid w:val="007E31BF"/>
    <w:rsid w:val="007E4A8C"/>
    <w:rsid w:val="00801D3F"/>
    <w:rsid w:val="0080712F"/>
    <w:rsid w:val="00807AE6"/>
    <w:rsid w:val="0082766B"/>
    <w:rsid w:val="00835889"/>
    <w:rsid w:val="00845B6B"/>
    <w:rsid w:val="00853077"/>
    <w:rsid w:val="00856A56"/>
    <w:rsid w:val="0086489A"/>
    <w:rsid w:val="00871191"/>
    <w:rsid w:val="008711B4"/>
    <w:rsid w:val="008B2CF3"/>
    <w:rsid w:val="008C0C8F"/>
    <w:rsid w:val="008C7514"/>
    <w:rsid w:val="008D3431"/>
    <w:rsid w:val="008D6A19"/>
    <w:rsid w:val="008E2671"/>
    <w:rsid w:val="008E5ABA"/>
    <w:rsid w:val="008F7062"/>
    <w:rsid w:val="008F75DF"/>
    <w:rsid w:val="00904A8C"/>
    <w:rsid w:val="00905335"/>
    <w:rsid w:val="009054C2"/>
    <w:rsid w:val="00905E11"/>
    <w:rsid w:val="0092133A"/>
    <w:rsid w:val="009274C7"/>
    <w:rsid w:val="00933BC7"/>
    <w:rsid w:val="00937F19"/>
    <w:rsid w:val="0094732A"/>
    <w:rsid w:val="00947443"/>
    <w:rsid w:val="00954E42"/>
    <w:rsid w:val="00957300"/>
    <w:rsid w:val="009615B5"/>
    <w:rsid w:val="00964D90"/>
    <w:rsid w:val="009706E0"/>
    <w:rsid w:val="00972151"/>
    <w:rsid w:val="009A44C8"/>
    <w:rsid w:val="009A7C1B"/>
    <w:rsid w:val="009B27E4"/>
    <w:rsid w:val="009C4E38"/>
    <w:rsid w:val="009D5AA4"/>
    <w:rsid w:val="009F04F2"/>
    <w:rsid w:val="009F0E6F"/>
    <w:rsid w:val="00A11FE1"/>
    <w:rsid w:val="00A12432"/>
    <w:rsid w:val="00A2421F"/>
    <w:rsid w:val="00A2598B"/>
    <w:rsid w:val="00A31A53"/>
    <w:rsid w:val="00A34B2D"/>
    <w:rsid w:val="00A4310D"/>
    <w:rsid w:val="00A526D3"/>
    <w:rsid w:val="00A54532"/>
    <w:rsid w:val="00A602B8"/>
    <w:rsid w:val="00A60E9C"/>
    <w:rsid w:val="00A653A2"/>
    <w:rsid w:val="00A84047"/>
    <w:rsid w:val="00A87E2A"/>
    <w:rsid w:val="00A95899"/>
    <w:rsid w:val="00AA4331"/>
    <w:rsid w:val="00AA75CC"/>
    <w:rsid w:val="00AB3CD2"/>
    <w:rsid w:val="00AB7ACA"/>
    <w:rsid w:val="00AD448C"/>
    <w:rsid w:val="00AE4671"/>
    <w:rsid w:val="00AF3CE0"/>
    <w:rsid w:val="00B0651C"/>
    <w:rsid w:val="00B36573"/>
    <w:rsid w:val="00B4582F"/>
    <w:rsid w:val="00B518DF"/>
    <w:rsid w:val="00B62D9B"/>
    <w:rsid w:val="00B744C9"/>
    <w:rsid w:val="00B7485F"/>
    <w:rsid w:val="00B917C2"/>
    <w:rsid w:val="00B930A3"/>
    <w:rsid w:val="00BA2AD8"/>
    <w:rsid w:val="00BA4383"/>
    <w:rsid w:val="00BB2555"/>
    <w:rsid w:val="00BB58C1"/>
    <w:rsid w:val="00BC086A"/>
    <w:rsid w:val="00BC1539"/>
    <w:rsid w:val="00BC431D"/>
    <w:rsid w:val="00BC4916"/>
    <w:rsid w:val="00BC6F99"/>
    <w:rsid w:val="00BD7240"/>
    <w:rsid w:val="00BE5B9F"/>
    <w:rsid w:val="00C02FA4"/>
    <w:rsid w:val="00C03D25"/>
    <w:rsid w:val="00C0482E"/>
    <w:rsid w:val="00C210F4"/>
    <w:rsid w:val="00C24FBD"/>
    <w:rsid w:val="00C25C2F"/>
    <w:rsid w:val="00C27BA6"/>
    <w:rsid w:val="00C36484"/>
    <w:rsid w:val="00C420CE"/>
    <w:rsid w:val="00C45322"/>
    <w:rsid w:val="00C47595"/>
    <w:rsid w:val="00C5006D"/>
    <w:rsid w:val="00C55A0B"/>
    <w:rsid w:val="00C55FF6"/>
    <w:rsid w:val="00C744AE"/>
    <w:rsid w:val="00C84075"/>
    <w:rsid w:val="00C84AE0"/>
    <w:rsid w:val="00C9075F"/>
    <w:rsid w:val="00C90CDA"/>
    <w:rsid w:val="00C94022"/>
    <w:rsid w:val="00C97D15"/>
    <w:rsid w:val="00CC15B0"/>
    <w:rsid w:val="00CE1B71"/>
    <w:rsid w:val="00CF3181"/>
    <w:rsid w:val="00D042D4"/>
    <w:rsid w:val="00D15AD9"/>
    <w:rsid w:val="00D17F86"/>
    <w:rsid w:val="00D20793"/>
    <w:rsid w:val="00D20D0C"/>
    <w:rsid w:val="00D326D7"/>
    <w:rsid w:val="00D44F76"/>
    <w:rsid w:val="00D50B0C"/>
    <w:rsid w:val="00D66407"/>
    <w:rsid w:val="00D66B11"/>
    <w:rsid w:val="00D81EDC"/>
    <w:rsid w:val="00D938F2"/>
    <w:rsid w:val="00DA112F"/>
    <w:rsid w:val="00DB0511"/>
    <w:rsid w:val="00DB525D"/>
    <w:rsid w:val="00DC13B2"/>
    <w:rsid w:val="00DC6F1A"/>
    <w:rsid w:val="00DD1113"/>
    <w:rsid w:val="00DD1B5C"/>
    <w:rsid w:val="00DD6FDE"/>
    <w:rsid w:val="00E119E6"/>
    <w:rsid w:val="00E12A36"/>
    <w:rsid w:val="00E20996"/>
    <w:rsid w:val="00E6185C"/>
    <w:rsid w:val="00E6188D"/>
    <w:rsid w:val="00E64DD2"/>
    <w:rsid w:val="00E839FF"/>
    <w:rsid w:val="00E85BB0"/>
    <w:rsid w:val="00E94266"/>
    <w:rsid w:val="00EA53FC"/>
    <w:rsid w:val="00EB1BB6"/>
    <w:rsid w:val="00EB78D2"/>
    <w:rsid w:val="00EC3AC5"/>
    <w:rsid w:val="00ED16CF"/>
    <w:rsid w:val="00ED6600"/>
    <w:rsid w:val="00EE580F"/>
    <w:rsid w:val="00EF7367"/>
    <w:rsid w:val="00EF7EE2"/>
    <w:rsid w:val="00F001B8"/>
    <w:rsid w:val="00F10234"/>
    <w:rsid w:val="00F10799"/>
    <w:rsid w:val="00F15E21"/>
    <w:rsid w:val="00F16A6F"/>
    <w:rsid w:val="00F2352B"/>
    <w:rsid w:val="00F23AE9"/>
    <w:rsid w:val="00F26A28"/>
    <w:rsid w:val="00F328AF"/>
    <w:rsid w:val="00F35C2A"/>
    <w:rsid w:val="00F36BDF"/>
    <w:rsid w:val="00F4280A"/>
    <w:rsid w:val="00F72015"/>
    <w:rsid w:val="00FA0F3A"/>
    <w:rsid w:val="00FB6826"/>
    <w:rsid w:val="00FB6E84"/>
    <w:rsid w:val="00FE1167"/>
    <w:rsid w:val="00FE20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D8848"/>
  <w15:chartTrackingRefBased/>
  <w15:docId w15:val="{25B1F8E2-3635-44DF-9F50-66F4A2B86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611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F61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3F6113"/>
    <w:pPr>
      <w:tabs>
        <w:tab w:val="center" w:pos="4680"/>
        <w:tab w:val="right" w:pos="9360"/>
      </w:tabs>
      <w:spacing w:after="0" w:line="240" w:lineRule="auto"/>
    </w:pPr>
  </w:style>
  <w:style w:type="character" w:customStyle="1" w:styleId="Char">
    <w:name w:val="رأس الصفحة Char"/>
    <w:basedOn w:val="a0"/>
    <w:link w:val="a4"/>
    <w:uiPriority w:val="99"/>
    <w:rsid w:val="003F6113"/>
  </w:style>
  <w:style w:type="paragraph" w:styleId="a5">
    <w:name w:val="footer"/>
    <w:basedOn w:val="a"/>
    <w:link w:val="Char0"/>
    <w:uiPriority w:val="99"/>
    <w:unhideWhenUsed/>
    <w:rsid w:val="003F6113"/>
    <w:pPr>
      <w:tabs>
        <w:tab w:val="center" w:pos="4680"/>
        <w:tab w:val="right" w:pos="9360"/>
      </w:tabs>
      <w:spacing w:after="0" w:line="240" w:lineRule="auto"/>
    </w:pPr>
  </w:style>
  <w:style w:type="character" w:customStyle="1" w:styleId="Char0">
    <w:name w:val="تذييل الصفحة Char"/>
    <w:basedOn w:val="a0"/>
    <w:link w:val="a5"/>
    <w:uiPriority w:val="99"/>
    <w:rsid w:val="003F6113"/>
  </w:style>
  <w:style w:type="paragraph" w:styleId="a6">
    <w:name w:val="List Paragraph"/>
    <w:basedOn w:val="a"/>
    <w:link w:val="Char1"/>
    <w:uiPriority w:val="34"/>
    <w:qFormat/>
    <w:rsid w:val="003F6113"/>
    <w:pPr>
      <w:ind w:left="720"/>
      <w:contextualSpacing/>
    </w:pPr>
  </w:style>
  <w:style w:type="paragraph" w:styleId="a7">
    <w:name w:val="No Spacing"/>
    <w:uiPriority w:val="1"/>
    <w:qFormat/>
    <w:rsid w:val="003F6113"/>
    <w:pPr>
      <w:spacing w:after="0" w:line="240" w:lineRule="auto"/>
    </w:pPr>
    <w:rPr>
      <w:rFonts w:eastAsiaTheme="minorEastAsia"/>
    </w:rPr>
  </w:style>
  <w:style w:type="table" w:styleId="4-5">
    <w:name w:val="Grid Table 4 Accent 5"/>
    <w:basedOn w:val="a1"/>
    <w:uiPriority w:val="49"/>
    <w:rsid w:val="003F6113"/>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Char1">
    <w:name w:val="سرد الفقرات Char"/>
    <w:link w:val="a6"/>
    <w:uiPriority w:val="34"/>
    <w:locked/>
    <w:rsid w:val="003F6113"/>
  </w:style>
  <w:style w:type="table" w:styleId="2-1">
    <w:name w:val="Grid Table 2 Accent 1"/>
    <w:basedOn w:val="a1"/>
    <w:uiPriority w:val="47"/>
    <w:rsid w:val="00FE1167"/>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5-5">
    <w:name w:val="Grid Table 5 Dark Accent 5"/>
    <w:basedOn w:val="a1"/>
    <w:uiPriority w:val="50"/>
    <w:rsid w:val="00C0482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076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43DCD-5E9C-482E-8708-C38645FF0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1102</Words>
  <Characters>6288</Characters>
  <Application>Microsoft Office Word</Application>
  <DocSecurity>0</DocSecurity>
  <Lines>52</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TAGHREED A. EL GHOTI</dc:creator>
  <cp:keywords/>
  <dc:description/>
  <cp:lastModifiedBy>eman</cp:lastModifiedBy>
  <cp:revision>3</cp:revision>
  <dcterms:created xsi:type="dcterms:W3CDTF">2023-05-11T07:30:00Z</dcterms:created>
  <dcterms:modified xsi:type="dcterms:W3CDTF">2023-05-11T07:30:00Z</dcterms:modified>
</cp:coreProperties>
</file>